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62" w:rsidRDefault="004544FF" w:rsidP="004544FF">
      <w:pPr>
        <w:jc w:val="center"/>
        <w:rPr>
          <w:rFonts w:ascii="Times New Roman" w:hAnsi="Times New Roman" w:cs="Times New Roman"/>
          <w:b/>
          <w:sz w:val="24"/>
          <w:szCs w:val="24"/>
        </w:rPr>
      </w:pPr>
      <w:r w:rsidRPr="004544FF">
        <w:rPr>
          <w:rFonts w:ascii="Times New Roman" w:hAnsi="Times New Roman" w:cs="Times New Roman"/>
          <w:b/>
          <w:sz w:val="24"/>
          <w:szCs w:val="24"/>
        </w:rPr>
        <w:t>Методические рекомендации</w:t>
      </w:r>
      <w:r>
        <w:rPr>
          <w:rFonts w:ascii="Times New Roman" w:hAnsi="Times New Roman" w:cs="Times New Roman"/>
          <w:b/>
          <w:sz w:val="24"/>
          <w:szCs w:val="24"/>
        </w:rPr>
        <w:t xml:space="preserve"> и требования </w:t>
      </w:r>
    </w:p>
    <w:p w:rsidR="001F3F62" w:rsidRDefault="004544FF" w:rsidP="004544FF">
      <w:pPr>
        <w:jc w:val="center"/>
        <w:rPr>
          <w:rFonts w:ascii="Times New Roman" w:hAnsi="Times New Roman" w:cs="Times New Roman"/>
          <w:b/>
          <w:sz w:val="24"/>
          <w:szCs w:val="24"/>
        </w:rPr>
      </w:pPr>
      <w:r>
        <w:rPr>
          <w:rFonts w:ascii="Times New Roman" w:hAnsi="Times New Roman" w:cs="Times New Roman"/>
          <w:b/>
          <w:sz w:val="24"/>
          <w:szCs w:val="24"/>
        </w:rPr>
        <w:t>по</w:t>
      </w:r>
      <w:r w:rsidRPr="004544FF">
        <w:rPr>
          <w:rFonts w:ascii="Times New Roman" w:hAnsi="Times New Roman" w:cs="Times New Roman"/>
          <w:b/>
          <w:sz w:val="24"/>
          <w:szCs w:val="24"/>
        </w:rPr>
        <w:t xml:space="preserve"> </w:t>
      </w:r>
      <w:r>
        <w:rPr>
          <w:rFonts w:ascii="Times New Roman" w:hAnsi="Times New Roman" w:cs="Times New Roman"/>
          <w:b/>
          <w:sz w:val="24"/>
          <w:szCs w:val="24"/>
        </w:rPr>
        <w:t>проведению</w:t>
      </w:r>
      <w:r w:rsidR="001F3F62">
        <w:rPr>
          <w:rFonts w:ascii="Times New Roman" w:hAnsi="Times New Roman" w:cs="Times New Roman"/>
          <w:b/>
          <w:sz w:val="24"/>
          <w:szCs w:val="24"/>
        </w:rPr>
        <w:t xml:space="preserve"> муниципального этапа </w:t>
      </w:r>
    </w:p>
    <w:p w:rsidR="001F3F62" w:rsidRDefault="001F3F62" w:rsidP="004544FF">
      <w:pPr>
        <w:jc w:val="center"/>
        <w:rPr>
          <w:rFonts w:ascii="Times New Roman" w:hAnsi="Times New Roman" w:cs="Times New Roman"/>
          <w:b/>
          <w:sz w:val="24"/>
          <w:szCs w:val="24"/>
        </w:rPr>
      </w:pPr>
      <w:r>
        <w:rPr>
          <w:rFonts w:ascii="Times New Roman" w:hAnsi="Times New Roman" w:cs="Times New Roman"/>
          <w:b/>
          <w:sz w:val="24"/>
          <w:szCs w:val="24"/>
        </w:rPr>
        <w:t>В</w:t>
      </w:r>
      <w:r w:rsidR="004544FF" w:rsidRPr="004544FF">
        <w:rPr>
          <w:rFonts w:ascii="Times New Roman" w:hAnsi="Times New Roman" w:cs="Times New Roman"/>
          <w:b/>
          <w:sz w:val="24"/>
          <w:szCs w:val="24"/>
        </w:rPr>
        <w:t xml:space="preserve">сероссийской олимпиады школьников по искусству (МХК) </w:t>
      </w:r>
    </w:p>
    <w:p w:rsidR="009228A1" w:rsidRPr="001F3F62" w:rsidRDefault="00BD37D5" w:rsidP="001F3F62">
      <w:pPr>
        <w:jc w:val="center"/>
        <w:rPr>
          <w:rFonts w:ascii="Times New Roman" w:hAnsi="Times New Roman" w:cs="Times New Roman"/>
          <w:b/>
          <w:sz w:val="24"/>
          <w:szCs w:val="24"/>
        </w:rPr>
      </w:pPr>
      <w:r>
        <w:rPr>
          <w:rFonts w:ascii="Times New Roman" w:hAnsi="Times New Roman" w:cs="Times New Roman"/>
          <w:b/>
          <w:sz w:val="24"/>
          <w:szCs w:val="24"/>
        </w:rPr>
        <w:t xml:space="preserve">в </w:t>
      </w:r>
      <w:r w:rsidR="004E1A0E">
        <w:rPr>
          <w:rFonts w:ascii="Times New Roman" w:hAnsi="Times New Roman" w:cs="Times New Roman"/>
          <w:b/>
          <w:sz w:val="24"/>
          <w:szCs w:val="24"/>
        </w:rPr>
        <w:t>201</w:t>
      </w:r>
      <w:r w:rsidR="00125782">
        <w:rPr>
          <w:rFonts w:ascii="Times New Roman" w:hAnsi="Times New Roman" w:cs="Times New Roman"/>
          <w:b/>
          <w:sz w:val="24"/>
          <w:szCs w:val="24"/>
        </w:rPr>
        <w:t>7</w:t>
      </w:r>
      <w:r w:rsidR="004544FF" w:rsidRPr="004544FF">
        <w:rPr>
          <w:rFonts w:ascii="Times New Roman" w:hAnsi="Times New Roman" w:cs="Times New Roman"/>
          <w:b/>
          <w:sz w:val="24"/>
          <w:szCs w:val="24"/>
        </w:rPr>
        <w:t xml:space="preserve"> учебном году</w:t>
      </w:r>
    </w:p>
    <w:p w:rsidR="009228A1" w:rsidRPr="009228A1" w:rsidRDefault="001F3F62" w:rsidP="004544FF">
      <w:pPr>
        <w:rPr>
          <w:rFonts w:ascii="Times New Roman" w:hAnsi="Times New Roman" w:cs="Times New Roman"/>
          <w:b/>
          <w:sz w:val="24"/>
          <w:szCs w:val="24"/>
        </w:rPr>
      </w:pPr>
      <w:r>
        <w:rPr>
          <w:rFonts w:ascii="Times New Roman" w:hAnsi="Times New Roman" w:cs="Times New Roman"/>
          <w:b/>
          <w:sz w:val="24"/>
          <w:szCs w:val="24"/>
        </w:rPr>
        <w:t>1.</w:t>
      </w:r>
      <w:r w:rsidR="009228A1" w:rsidRPr="009228A1">
        <w:rPr>
          <w:rFonts w:ascii="Times New Roman" w:hAnsi="Times New Roman" w:cs="Times New Roman"/>
          <w:b/>
          <w:sz w:val="24"/>
          <w:szCs w:val="24"/>
        </w:rPr>
        <w:t>Общие положения</w:t>
      </w:r>
    </w:p>
    <w:p w:rsidR="001315A0" w:rsidRDefault="009228A1" w:rsidP="001315A0">
      <w:pPr>
        <w:spacing w:after="0" w:line="240" w:lineRule="auto"/>
        <w:ind w:firstLine="709"/>
        <w:rPr>
          <w:rFonts w:ascii="Times New Roman" w:hAnsi="Times New Roman" w:cs="Times New Roman"/>
          <w:sz w:val="24"/>
          <w:szCs w:val="24"/>
        </w:rPr>
      </w:pPr>
      <w:r w:rsidRPr="009228A1">
        <w:rPr>
          <w:rFonts w:ascii="Times New Roman" w:hAnsi="Times New Roman" w:cs="Times New Roman"/>
          <w:sz w:val="24"/>
          <w:szCs w:val="24"/>
        </w:rPr>
        <w:t xml:space="preserve">Рекомендации раскрывают принципиальные подходы к отбору содержания и методике проведения Муниципального этапа Олимпиады, </w:t>
      </w:r>
      <w:r w:rsidR="00664770">
        <w:rPr>
          <w:rFonts w:ascii="Times New Roman" w:hAnsi="Times New Roman" w:cs="Times New Roman"/>
          <w:sz w:val="24"/>
          <w:szCs w:val="24"/>
        </w:rPr>
        <w:t>определяют четыре типа</w:t>
      </w:r>
      <w:r w:rsidRPr="009228A1">
        <w:rPr>
          <w:rFonts w:ascii="Times New Roman" w:hAnsi="Times New Roman" w:cs="Times New Roman"/>
          <w:sz w:val="24"/>
          <w:szCs w:val="24"/>
        </w:rPr>
        <w:t xml:space="preserve"> заданий по </w:t>
      </w:r>
      <w:r w:rsidR="00664770">
        <w:rPr>
          <w:rFonts w:ascii="Times New Roman" w:hAnsi="Times New Roman" w:cs="Times New Roman"/>
          <w:sz w:val="24"/>
          <w:szCs w:val="24"/>
        </w:rPr>
        <w:t xml:space="preserve">мировой художественной культуре, </w:t>
      </w:r>
      <w:r w:rsidRPr="009228A1">
        <w:rPr>
          <w:rFonts w:ascii="Times New Roman" w:hAnsi="Times New Roman" w:cs="Times New Roman"/>
          <w:sz w:val="24"/>
          <w:szCs w:val="24"/>
        </w:rPr>
        <w:t>дают пояснения по преемственности и направлению усложнения заданий на последующих этапах Олимпиады и предлагают критерии оценки ответов</w:t>
      </w:r>
      <w:r w:rsidR="00664770">
        <w:rPr>
          <w:rFonts w:ascii="Times New Roman" w:hAnsi="Times New Roman" w:cs="Times New Roman"/>
          <w:sz w:val="24"/>
          <w:szCs w:val="24"/>
        </w:rPr>
        <w:t xml:space="preserve"> (критерии оценок по каждому из семи вопросов </w:t>
      </w:r>
      <w:r w:rsidR="00AD06ED">
        <w:rPr>
          <w:rFonts w:ascii="Times New Roman" w:hAnsi="Times New Roman" w:cs="Times New Roman"/>
          <w:sz w:val="24"/>
          <w:szCs w:val="24"/>
        </w:rPr>
        <w:t>и по</w:t>
      </w:r>
      <w:r w:rsidR="00664770">
        <w:rPr>
          <w:rFonts w:ascii="Times New Roman" w:hAnsi="Times New Roman" w:cs="Times New Roman"/>
          <w:sz w:val="24"/>
          <w:szCs w:val="24"/>
        </w:rPr>
        <w:t xml:space="preserve"> каждому классу находятся в комплекте заданий для преподавателя)</w:t>
      </w:r>
      <w:r w:rsidRPr="009228A1">
        <w:rPr>
          <w:rFonts w:ascii="Times New Roman" w:hAnsi="Times New Roman" w:cs="Times New Roman"/>
          <w:sz w:val="24"/>
          <w:szCs w:val="24"/>
        </w:rPr>
        <w:t xml:space="preserve">. </w:t>
      </w:r>
    </w:p>
    <w:p w:rsidR="00AD06ED" w:rsidRDefault="009228A1" w:rsidP="00AD06ED">
      <w:pPr>
        <w:spacing w:after="0" w:line="240" w:lineRule="auto"/>
        <w:ind w:firstLine="709"/>
        <w:rPr>
          <w:rFonts w:ascii="Times New Roman" w:hAnsi="Times New Roman" w:cs="Times New Roman"/>
          <w:sz w:val="24"/>
          <w:szCs w:val="24"/>
        </w:rPr>
      </w:pPr>
      <w:r w:rsidRPr="009228A1">
        <w:rPr>
          <w:rFonts w:ascii="Times New Roman" w:hAnsi="Times New Roman" w:cs="Times New Roman"/>
          <w:sz w:val="24"/>
          <w:szCs w:val="24"/>
        </w:rPr>
        <w:t xml:space="preserve">Согласно Положению о Всероссийской Олимпиаде школьников (Приказ Минобрнауки России от 2 декабря 2009 г. № 695), Муниципальный этап Олимпиады школьников по Искусству (Мировой художественной культуре) является вторым из числа четырех ее этапов. В нем принимают участие победители и призеры школьного этапа Всероссийской Олимпиады по Искусству (МХК). </w:t>
      </w:r>
    </w:p>
    <w:p w:rsidR="001F3F62" w:rsidRPr="00AD06ED" w:rsidRDefault="00AD06ED" w:rsidP="00AD06ED">
      <w:pPr>
        <w:spacing w:after="0" w:line="240" w:lineRule="auto"/>
        <w:ind w:firstLine="709"/>
        <w:rPr>
          <w:rFonts w:ascii="Times New Roman" w:hAnsi="Times New Roman" w:cs="Times New Roman"/>
          <w:b/>
          <w:sz w:val="24"/>
          <w:szCs w:val="24"/>
        </w:rPr>
      </w:pPr>
      <w:r w:rsidRPr="00AD06ED">
        <w:rPr>
          <w:rFonts w:ascii="Times New Roman" w:hAnsi="Times New Roman" w:cs="Times New Roman"/>
          <w:sz w:val="24"/>
          <w:szCs w:val="24"/>
        </w:rPr>
        <w:t xml:space="preserve">В соответствии с пунктом IV.47 Порядка проведения олимпиады победители и призеры муниципального этапа предыдущего учебного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Победители и призеры муниципального этапа имеют право принимать участие в региональном этапе Олимпиады. </w:t>
      </w:r>
    </w:p>
    <w:p w:rsidR="001315A0" w:rsidRDefault="009228A1" w:rsidP="001315A0">
      <w:pPr>
        <w:spacing w:after="0" w:line="240" w:lineRule="auto"/>
        <w:ind w:firstLine="709"/>
        <w:rPr>
          <w:rFonts w:ascii="Times New Roman" w:hAnsi="Times New Roman" w:cs="Times New Roman"/>
          <w:sz w:val="24"/>
          <w:szCs w:val="24"/>
        </w:rPr>
      </w:pPr>
      <w:r w:rsidRPr="009228A1">
        <w:rPr>
          <w:rFonts w:ascii="Times New Roman" w:hAnsi="Times New Roman" w:cs="Times New Roman"/>
          <w:sz w:val="24"/>
          <w:szCs w:val="24"/>
        </w:rPr>
        <w:t>Победители и призеры Муниципального этапа имеют право принимать участие в</w:t>
      </w:r>
      <w:r w:rsidR="001315A0">
        <w:rPr>
          <w:rFonts w:ascii="Times New Roman" w:hAnsi="Times New Roman" w:cs="Times New Roman"/>
          <w:sz w:val="24"/>
          <w:szCs w:val="24"/>
        </w:rPr>
        <w:t xml:space="preserve"> региональном этапе Олимпиады.</w:t>
      </w:r>
    </w:p>
    <w:p w:rsidR="009228A1" w:rsidRDefault="00AD06ED" w:rsidP="00AD06ED">
      <w:pPr>
        <w:spacing w:after="0" w:line="240" w:lineRule="auto"/>
        <w:rPr>
          <w:rFonts w:ascii="Times New Roman" w:hAnsi="Times New Roman" w:cs="Times New Roman"/>
          <w:sz w:val="24"/>
          <w:szCs w:val="24"/>
        </w:rPr>
      </w:pPr>
      <w:r w:rsidRPr="00AD06ED">
        <w:rPr>
          <w:rFonts w:ascii="Times New Roman" w:hAnsi="Times New Roman" w:cs="Times New Roman"/>
          <w:sz w:val="24"/>
          <w:szCs w:val="24"/>
        </w:rPr>
        <w:t xml:space="preserve">По решению организаторов и желанию обучающихся образовательных учреждений в Муниципальном принимают учащиеся 7-8-х классов по специально составленным заданиям. Муниципальный этап Олимпиады проводится по параллелям среди учащихся 7-9, 10, 11 классов по олимпиадным заданиям, которые в соответствии с п. IV, 44 Порядка проведения всероссийской олимпиады школьников, разрабатываются региональной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  </w:t>
      </w:r>
      <w:r w:rsidR="009228A1" w:rsidRPr="009228A1">
        <w:rPr>
          <w:rFonts w:ascii="Times New Roman" w:hAnsi="Times New Roman" w:cs="Times New Roman"/>
          <w:sz w:val="24"/>
          <w:szCs w:val="24"/>
        </w:rPr>
        <w:t>Организаторами Муниципального этапа являются органы местного самоуправления Муниципальных и городских округов в сфере образования.</w:t>
      </w:r>
    </w:p>
    <w:p w:rsidR="009720A6" w:rsidRPr="009720A6" w:rsidRDefault="009720A6" w:rsidP="009720A6">
      <w:pPr>
        <w:spacing w:after="0" w:line="240" w:lineRule="auto"/>
        <w:ind w:firstLine="709"/>
        <w:rPr>
          <w:rFonts w:ascii="Times New Roman" w:hAnsi="Times New Roman" w:cs="Times New Roman"/>
          <w:sz w:val="24"/>
          <w:szCs w:val="24"/>
        </w:rPr>
      </w:pPr>
      <w:r w:rsidRPr="009720A6">
        <w:rPr>
          <w:rFonts w:ascii="Times New Roman" w:hAnsi="Times New Roman" w:cs="Times New Roman"/>
          <w:sz w:val="24"/>
          <w:szCs w:val="24"/>
        </w:rPr>
        <w:t xml:space="preserve">Организатор муниципального этапа  формирует и утверждает состав оргкомитета и жюри муниципального этапа, устанавливает количество баллов, необходимое для участия в муниципальном этапе по каждому классу, утверждает разработанные региональной предметно-методической комиссией требования к организации и проведению муниципального этапа олимпиады, которые определяют принципы составления олимпиадных заданий, формирование их комплектов, описание материально-технического обеспечения этапа, критерии и методики оценивания выполнения заданий, процедуру регистрации участников, показа работ, рассмотрения апелляций: обеспечивает хранение работ, несет ответственность за их конфиденциальность; заблаговременно информирует руководителей органов местного самоуправления и организаций, осуществляющих образовательную деятельность, участников, их родителей о сроках и мечтах проведения муниципального этапа, Порядке и требованиях к его проведению; определяет квоты победителей и призеров муниципального этапа;  утверждает результаты (рейтинг победителей и призеров) муниципального этапа и публикует на своем </w:t>
      </w:r>
      <w:r w:rsidRPr="009720A6">
        <w:rPr>
          <w:rFonts w:ascii="Times New Roman" w:hAnsi="Times New Roman" w:cs="Times New Roman"/>
          <w:sz w:val="24"/>
          <w:szCs w:val="24"/>
        </w:rPr>
        <w:lastRenderedPageBreak/>
        <w:t xml:space="preserve">официальном сайте вместе с протоколом жюри; передает результаты муниципального этапа организатору регионального этапа, в им установленном формате; награждает победителей и призеров муниципального этапа.  </w:t>
      </w:r>
    </w:p>
    <w:p w:rsidR="00AD06ED" w:rsidRPr="006E7A7C" w:rsidRDefault="00AD06ED" w:rsidP="001315A0">
      <w:pPr>
        <w:spacing w:after="0" w:line="240" w:lineRule="auto"/>
        <w:rPr>
          <w:rFonts w:ascii="Times New Roman" w:hAnsi="Times New Roman" w:cs="Times New Roman"/>
          <w:b/>
          <w:sz w:val="24"/>
          <w:szCs w:val="24"/>
        </w:rPr>
      </w:pPr>
    </w:p>
    <w:p w:rsidR="001315A0" w:rsidRPr="006E7A7C" w:rsidRDefault="001F3F62" w:rsidP="001315A0">
      <w:pPr>
        <w:spacing w:after="0" w:line="240" w:lineRule="auto"/>
        <w:rPr>
          <w:rFonts w:ascii="Times New Roman" w:hAnsi="Times New Roman" w:cs="Times New Roman"/>
          <w:b/>
          <w:sz w:val="24"/>
          <w:szCs w:val="24"/>
        </w:rPr>
      </w:pPr>
      <w:r w:rsidRPr="006E7A7C">
        <w:rPr>
          <w:rFonts w:ascii="Times New Roman" w:hAnsi="Times New Roman" w:cs="Times New Roman"/>
          <w:b/>
          <w:sz w:val="24"/>
          <w:szCs w:val="24"/>
        </w:rPr>
        <w:t>2.</w:t>
      </w:r>
      <w:r w:rsidR="001315A0" w:rsidRPr="006E7A7C">
        <w:rPr>
          <w:rFonts w:ascii="Times New Roman" w:hAnsi="Times New Roman" w:cs="Times New Roman"/>
          <w:b/>
          <w:sz w:val="24"/>
          <w:szCs w:val="24"/>
        </w:rPr>
        <w:t xml:space="preserve">Цели и задачи </w:t>
      </w:r>
    </w:p>
    <w:p w:rsidR="001315A0" w:rsidRPr="001315A0" w:rsidRDefault="001315A0" w:rsidP="001315A0">
      <w:pPr>
        <w:spacing w:after="0" w:line="240" w:lineRule="auto"/>
        <w:rPr>
          <w:rFonts w:ascii="Times New Roman" w:hAnsi="Times New Roman" w:cs="Times New Roman"/>
          <w:b/>
          <w:sz w:val="24"/>
          <w:szCs w:val="24"/>
        </w:rPr>
      </w:pPr>
    </w:p>
    <w:p w:rsidR="001315A0" w:rsidRDefault="001315A0" w:rsidP="001315A0">
      <w:pPr>
        <w:spacing w:after="0" w:line="240" w:lineRule="auto"/>
        <w:ind w:firstLine="709"/>
        <w:rPr>
          <w:rFonts w:ascii="Times New Roman" w:hAnsi="Times New Roman" w:cs="Times New Roman"/>
          <w:sz w:val="24"/>
          <w:szCs w:val="24"/>
        </w:rPr>
      </w:pPr>
      <w:r w:rsidRPr="001315A0">
        <w:rPr>
          <w:rFonts w:ascii="Times New Roman" w:hAnsi="Times New Roman" w:cs="Times New Roman"/>
          <w:sz w:val="24"/>
          <w:szCs w:val="24"/>
        </w:rPr>
        <w:t>Проведение второго, Муниципального этапа Олимпиады подчинено ее главным целям:</w:t>
      </w:r>
    </w:p>
    <w:p w:rsidR="001F3F62" w:rsidRDefault="001315A0" w:rsidP="001315A0">
      <w:pPr>
        <w:spacing w:after="0" w:line="240" w:lineRule="auto"/>
        <w:ind w:firstLine="709"/>
        <w:rPr>
          <w:rFonts w:ascii="Times New Roman" w:hAnsi="Times New Roman" w:cs="Times New Roman"/>
          <w:sz w:val="24"/>
          <w:szCs w:val="24"/>
        </w:rPr>
      </w:pPr>
      <w:r w:rsidRPr="001315A0">
        <w:rPr>
          <w:rFonts w:ascii="Times New Roman" w:hAnsi="Times New Roman" w:cs="Times New Roman"/>
          <w:sz w:val="24"/>
          <w:szCs w:val="24"/>
        </w:rPr>
        <w:t xml:space="preserve">  - выяв</w:t>
      </w:r>
      <w:r w:rsidR="001F3F62">
        <w:rPr>
          <w:rFonts w:ascii="Times New Roman" w:hAnsi="Times New Roman" w:cs="Times New Roman"/>
          <w:sz w:val="24"/>
          <w:szCs w:val="24"/>
        </w:rPr>
        <w:t xml:space="preserve">лению уровня развития ключевых </w:t>
      </w:r>
    </w:p>
    <w:p w:rsidR="001F3F62" w:rsidRPr="001F3F62" w:rsidRDefault="001F3F62" w:rsidP="001F3F62">
      <w:pPr>
        <w:pStyle w:val="a3"/>
        <w:numPr>
          <w:ilvl w:val="0"/>
          <w:numId w:val="4"/>
        </w:numPr>
        <w:spacing w:after="0" w:line="240" w:lineRule="auto"/>
        <w:rPr>
          <w:rFonts w:ascii="Times New Roman" w:hAnsi="Times New Roman" w:cs="Times New Roman"/>
          <w:sz w:val="24"/>
          <w:szCs w:val="24"/>
        </w:rPr>
      </w:pPr>
      <w:r w:rsidRPr="001F3F62">
        <w:rPr>
          <w:rFonts w:ascii="Times New Roman" w:hAnsi="Times New Roman" w:cs="Times New Roman"/>
          <w:sz w:val="24"/>
          <w:szCs w:val="24"/>
        </w:rPr>
        <w:t>Общекультурных</w:t>
      </w:r>
    </w:p>
    <w:p w:rsidR="001F3F62" w:rsidRPr="001F3F62" w:rsidRDefault="001F3F62" w:rsidP="001F3F62">
      <w:pPr>
        <w:pStyle w:val="a3"/>
        <w:numPr>
          <w:ilvl w:val="0"/>
          <w:numId w:val="4"/>
        </w:numPr>
        <w:spacing w:after="0" w:line="240" w:lineRule="auto"/>
        <w:rPr>
          <w:rFonts w:ascii="Times New Roman" w:hAnsi="Times New Roman" w:cs="Times New Roman"/>
          <w:sz w:val="24"/>
          <w:szCs w:val="24"/>
        </w:rPr>
      </w:pPr>
      <w:r w:rsidRPr="001F3F62">
        <w:rPr>
          <w:rFonts w:ascii="Times New Roman" w:hAnsi="Times New Roman" w:cs="Times New Roman"/>
          <w:sz w:val="24"/>
          <w:szCs w:val="24"/>
        </w:rPr>
        <w:t>Учебно- познавательных</w:t>
      </w:r>
    </w:p>
    <w:p w:rsidR="001F3F62" w:rsidRPr="001F3F62" w:rsidRDefault="001F3F62" w:rsidP="001F3F62">
      <w:pPr>
        <w:pStyle w:val="a3"/>
        <w:numPr>
          <w:ilvl w:val="0"/>
          <w:numId w:val="4"/>
        </w:numPr>
        <w:spacing w:after="0" w:line="240" w:lineRule="auto"/>
        <w:rPr>
          <w:rFonts w:ascii="Times New Roman" w:hAnsi="Times New Roman" w:cs="Times New Roman"/>
          <w:sz w:val="24"/>
          <w:szCs w:val="24"/>
        </w:rPr>
      </w:pPr>
      <w:r w:rsidRPr="001F3F62">
        <w:rPr>
          <w:rFonts w:ascii="Times New Roman" w:hAnsi="Times New Roman" w:cs="Times New Roman"/>
          <w:sz w:val="24"/>
          <w:szCs w:val="24"/>
        </w:rPr>
        <w:t>Коммуникативно-информационных</w:t>
      </w:r>
    </w:p>
    <w:p w:rsidR="001F3F62" w:rsidRPr="001F3F62" w:rsidRDefault="001F3F62" w:rsidP="001F3F62">
      <w:pPr>
        <w:pStyle w:val="a3"/>
        <w:numPr>
          <w:ilvl w:val="0"/>
          <w:numId w:val="4"/>
        </w:numPr>
        <w:spacing w:after="0" w:line="240" w:lineRule="auto"/>
        <w:rPr>
          <w:rFonts w:ascii="Times New Roman" w:hAnsi="Times New Roman" w:cs="Times New Roman"/>
          <w:sz w:val="24"/>
          <w:szCs w:val="24"/>
        </w:rPr>
      </w:pPr>
      <w:r w:rsidRPr="001F3F62">
        <w:rPr>
          <w:rFonts w:ascii="Times New Roman" w:hAnsi="Times New Roman" w:cs="Times New Roman"/>
          <w:sz w:val="24"/>
          <w:szCs w:val="24"/>
        </w:rPr>
        <w:t>Ценностно-смысловых</w:t>
      </w:r>
    </w:p>
    <w:p w:rsidR="001315A0" w:rsidRPr="001F3F62" w:rsidRDefault="001F3F62" w:rsidP="001F3F62">
      <w:pPr>
        <w:pStyle w:val="a3"/>
        <w:numPr>
          <w:ilvl w:val="0"/>
          <w:numId w:val="4"/>
        </w:numPr>
        <w:spacing w:after="0" w:line="240" w:lineRule="auto"/>
        <w:rPr>
          <w:rFonts w:ascii="Times New Roman" w:hAnsi="Times New Roman" w:cs="Times New Roman"/>
          <w:sz w:val="24"/>
          <w:szCs w:val="24"/>
        </w:rPr>
      </w:pPr>
      <w:r w:rsidRPr="001F3F62">
        <w:rPr>
          <w:rFonts w:ascii="Times New Roman" w:hAnsi="Times New Roman" w:cs="Times New Roman"/>
          <w:sz w:val="24"/>
          <w:szCs w:val="24"/>
        </w:rPr>
        <w:t>С</w:t>
      </w:r>
      <w:r w:rsidR="001315A0" w:rsidRPr="001F3F62">
        <w:rPr>
          <w:rFonts w:ascii="Times New Roman" w:hAnsi="Times New Roman" w:cs="Times New Roman"/>
          <w:sz w:val="24"/>
          <w:szCs w:val="24"/>
        </w:rPr>
        <w:t xml:space="preserve">пециальных предметных компетенций; </w:t>
      </w:r>
    </w:p>
    <w:p w:rsidR="001315A0" w:rsidRDefault="001315A0" w:rsidP="001315A0">
      <w:pPr>
        <w:spacing w:after="0" w:line="240" w:lineRule="auto"/>
        <w:ind w:firstLine="709"/>
        <w:rPr>
          <w:rFonts w:ascii="Times New Roman" w:hAnsi="Times New Roman" w:cs="Times New Roman"/>
          <w:sz w:val="24"/>
          <w:szCs w:val="24"/>
        </w:rPr>
      </w:pPr>
      <w:r w:rsidRPr="001315A0">
        <w:rPr>
          <w:rFonts w:ascii="Times New Roman" w:hAnsi="Times New Roman" w:cs="Times New Roman"/>
          <w:sz w:val="24"/>
          <w:szCs w:val="24"/>
        </w:rPr>
        <w:t>- созданию необходимых условий для поддержки одаренных детей.</w:t>
      </w:r>
    </w:p>
    <w:p w:rsidR="001315A0" w:rsidRDefault="001315A0" w:rsidP="001315A0">
      <w:pPr>
        <w:spacing w:after="0" w:line="240" w:lineRule="auto"/>
        <w:ind w:firstLine="709"/>
        <w:rPr>
          <w:rFonts w:ascii="Times New Roman" w:hAnsi="Times New Roman" w:cs="Times New Roman"/>
          <w:sz w:val="24"/>
          <w:szCs w:val="24"/>
        </w:rPr>
      </w:pPr>
    </w:p>
    <w:p w:rsidR="001315A0" w:rsidRPr="001315A0" w:rsidRDefault="001315A0" w:rsidP="001315A0">
      <w:pPr>
        <w:spacing w:after="0" w:line="240" w:lineRule="auto"/>
        <w:ind w:firstLine="709"/>
        <w:rPr>
          <w:rFonts w:ascii="Times New Roman" w:hAnsi="Times New Roman" w:cs="Times New Roman"/>
          <w:sz w:val="24"/>
          <w:szCs w:val="24"/>
        </w:rPr>
      </w:pPr>
      <w:r w:rsidRPr="001315A0">
        <w:rPr>
          <w:rFonts w:ascii="Times New Roman" w:hAnsi="Times New Roman" w:cs="Times New Roman"/>
          <w:sz w:val="24"/>
          <w:szCs w:val="24"/>
        </w:rPr>
        <w:t xml:space="preserve">Задача Муниципального этапа во многом – активизировать внимание школьников к окружающим очагам культуры, сфере их деятельности, спровоцировать творческую инициативу для взаимодействия с ними и </w:t>
      </w:r>
      <w:r w:rsidR="00547133">
        <w:rPr>
          <w:rFonts w:ascii="Times New Roman" w:hAnsi="Times New Roman" w:cs="Times New Roman"/>
          <w:sz w:val="24"/>
          <w:szCs w:val="24"/>
        </w:rPr>
        <w:t xml:space="preserve">развивать </w:t>
      </w:r>
      <w:r w:rsidRPr="001315A0">
        <w:rPr>
          <w:rFonts w:ascii="Times New Roman" w:hAnsi="Times New Roman" w:cs="Times New Roman"/>
          <w:sz w:val="24"/>
          <w:szCs w:val="24"/>
        </w:rPr>
        <w:t xml:space="preserve">деятельностный подход. Организаторы предлагают участникам проблемное поле для самостоятельного поиска и </w:t>
      </w:r>
      <w:r w:rsidR="00EB312F" w:rsidRPr="001315A0">
        <w:rPr>
          <w:rFonts w:ascii="Times New Roman" w:hAnsi="Times New Roman" w:cs="Times New Roman"/>
          <w:sz w:val="24"/>
          <w:szCs w:val="24"/>
        </w:rPr>
        <w:t>открытия личностных</w:t>
      </w:r>
      <w:r w:rsidRPr="001315A0">
        <w:rPr>
          <w:rFonts w:ascii="Times New Roman" w:hAnsi="Times New Roman" w:cs="Times New Roman"/>
          <w:sz w:val="24"/>
          <w:szCs w:val="24"/>
        </w:rPr>
        <w:t xml:space="preserve"> смыслов при взаимодействии с памятниками культуры и искусства.   </w:t>
      </w:r>
    </w:p>
    <w:p w:rsidR="001315A0" w:rsidRDefault="001315A0" w:rsidP="001315A0">
      <w:pPr>
        <w:spacing w:after="0" w:line="240" w:lineRule="auto"/>
        <w:rPr>
          <w:rFonts w:ascii="Times New Roman" w:hAnsi="Times New Roman" w:cs="Times New Roman"/>
          <w:b/>
          <w:sz w:val="24"/>
          <w:szCs w:val="24"/>
        </w:rPr>
      </w:pPr>
    </w:p>
    <w:p w:rsidR="00AD06ED" w:rsidRPr="00CA3788" w:rsidRDefault="00547133" w:rsidP="00CA378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1315A0" w:rsidRPr="001315A0">
        <w:rPr>
          <w:rFonts w:ascii="Times New Roman" w:hAnsi="Times New Roman" w:cs="Times New Roman"/>
          <w:b/>
          <w:sz w:val="24"/>
          <w:szCs w:val="24"/>
        </w:rPr>
        <w:t xml:space="preserve">Сроки проведения  </w:t>
      </w:r>
    </w:p>
    <w:p w:rsidR="00AD06ED" w:rsidRPr="00AD06ED" w:rsidRDefault="00AD06ED" w:rsidP="00AD06ED">
      <w:pPr>
        <w:spacing w:after="0" w:line="240" w:lineRule="auto"/>
        <w:ind w:firstLine="709"/>
        <w:rPr>
          <w:rFonts w:ascii="Times New Roman" w:hAnsi="Times New Roman" w:cs="Times New Roman"/>
          <w:sz w:val="24"/>
          <w:szCs w:val="24"/>
        </w:rPr>
      </w:pPr>
      <w:r w:rsidRPr="00AD06ED">
        <w:rPr>
          <w:rFonts w:ascii="Times New Roman" w:hAnsi="Times New Roman" w:cs="Times New Roman"/>
          <w:sz w:val="24"/>
          <w:szCs w:val="24"/>
        </w:rPr>
        <w:t xml:space="preserve">Сроки проведения муниципального этапа устанавливаются органом государственной власти РФ, осуществляющим государственное управление в области образования. Срок окончания муниципального этапа – не позднее 25 декабря.  Конкретные места проведения муниципального этапа олимпиады определяет орган местного самоуправления, осуществляющий управление в сфере образования. </w:t>
      </w:r>
    </w:p>
    <w:p w:rsidR="00CA3788" w:rsidRDefault="00CA3788" w:rsidP="00CA3788">
      <w:pPr>
        <w:spacing w:after="0" w:line="240" w:lineRule="auto"/>
        <w:rPr>
          <w:rFonts w:ascii="Times New Roman" w:hAnsi="Times New Roman" w:cs="Times New Roman"/>
          <w:sz w:val="24"/>
          <w:szCs w:val="24"/>
        </w:rPr>
      </w:pPr>
    </w:p>
    <w:p w:rsidR="001315A0" w:rsidRPr="001315A0" w:rsidRDefault="001315A0" w:rsidP="001315A0">
      <w:pPr>
        <w:spacing w:after="0" w:line="240" w:lineRule="auto"/>
        <w:ind w:firstLine="709"/>
        <w:rPr>
          <w:rFonts w:ascii="Times New Roman" w:hAnsi="Times New Roman" w:cs="Times New Roman"/>
          <w:sz w:val="24"/>
          <w:szCs w:val="24"/>
        </w:rPr>
      </w:pPr>
      <w:r w:rsidRPr="001315A0">
        <w:rPr>
          <w:rFonts w:ascii="Times New Roman" w:hAnsi="Times New Roman" w:cs="Times New Roman"/>
          <w:sz w:val="24"/>
          <w:szCs w:val="24"/>
        </w:rPr>
        <w:t xml:space="preserve">  </w:t>
      </w:r>
    </w:p>
    <w:p w:rsidR="001315A0" w:rsidRDefault="00547133" w:rsidP="00CE79ED">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1315A0" w:rsidRPr="00CE79ED">
        <w:rPr>
          <w:rFonts w:ascii="Times New Roman" w:hAnsi="Times New Roman" w:cs="Times New Roman"/>
          <w:b/>
          <w:sz w:val="24"/>
          <w:szCs w:val="24"/>
        </w:rPr>
        <w:t xml:space="preserve">Организационно-технологическое обеспечение  </w:t>
      </w:r>
    </w:p>
    <w:p w:rsidR="00CE79ED" w:rsidRPr="00CE79ED" w:rsidRDefault="00CE79ED" w:rsidP="00CE79ED">
      <w:pPr>
        <w:spacing w:after="0" w:line="240" w:lineRule="auto"/>
        <w:rPr>
          <w:rFonts w:ascii="Times New Roman" w:hAnsi="Times New Roman" w:cs="Times New Roman"/>
          <w:b/>
          <w:sz w:val="24"/>
          <w:szCs w:val="24"/>
        </w:rPr>
      </w:pPr>
    </w:p>
    <w:p w:rsidR="006E7A7C" w:rsidRDefault="006E7A7C" w:rsidP="001315A0">
      <w:pPr>
        <w:spacing w:after="0" w:line="240" w:lineRule="auto"/>
        <w:ind w:firstLine="709"/>
        <w:rPr>
          <w:rFonts w:ascii="Times New Roman" w:hAnsi="Times New Roman" w:cs="Times New Roman"/>
          <w:sz w:val="24"/>
          <w:szCs w:val="24"/>
        </w:rPr>
      </w:pPr>
    </w:p>
    <w:p w:rsidR="006E7A7C" w:rsidRDefault="006E7A7C" w:rsidP="006E7A7C">
      <w:pPr>
        <w:spacing w:after="0" w:line="240" w:lineRule="auto"/>
        <w:ind w:firstLine="709"/>
        <w:rPr>
          <w:rFonts w:ascii="Times New Roman" w:hAnsi="Times New Roman" w:cs="Times New Roman"/>
          <w:sz w:val="24"/>
          <w:szCs w:val="24"/>
        </w:rPr>
      </w:pPr>
      <w:r w:rsidRPr="006E7A7C">
        <w:rPr>
          <w:rFonts w:ascii="Times New Roman" w:hAnsi="Times New Roman" w:cs="Times New Roman"/>
          <w:sz w:val="24"/>
          <w:szCs w:val="24"/>
        </w:rPr>
        <w:t>Муниципальный этап Олимпиады проводится в один тур и предполагает выполнение аудиторных заданий в течение четырех астрономических часов. Приветствуется организация возможности внеконкурсного выступления победителей школьного этапа Олимпиады перед участниками Муниципального этапа с лучшими проектами, выполненными в ходе подготовки заданий второго тура школьного этапа Олимпиады. Количество выступающих, место и время их вступлений, наличие призов и подарков участникам выступлений определяет Оргкомитет.   Для выполнения заданий в ходе проведения Муниципального этапа Олимпиады рекомендуется выделить несколько аудиторий для участников Олимпиады каждой параллели.</w:t>
      </w:r>
      <w:r>
        <w:rPr>
          <w:rFonts w:ascii="Times New Roman" w:hAnsi="Times New Roman" w:cs="Times New Roman"/>
          <w:sz w:val="24"/>
          <w:szCs w:val="24"/>
        </w:rPr>
        <w:t xml:space="preserve"> </w:t>
      </w:r>
      <w:r w:rsidRPr="00BD37D5">
        <w:rPr>
          <w:rFonts w:ascii="Times New Roman" w:hAnsi="Times New Roman" w:cs="Times New Roman"/>
          <w:sz w:val="24"/>
          <w:szCs w:val="24"/>
        </w:rPr>
        <w:t>Для создания комфортных условий работы участников необходимо предоставить каждому участнику отдельный рабочий стол; обеспечить школьников комплектом заданий</w:t>
      </w:r>
      <w:r w:rsidRPr="00BD37D5">
        <w:rPr>
          <w:rFonts w:ascii="Times New Roman" w:hAnsi="Times New Roman" w:cs="Times New Roman"/>
          <w:sz w:val="24"/>
          <w:szCs w:val="24"/>
          <w:u w:val="double"/>
        </w:rPr>
        <w:t>, с чётко просматриваемыми цветными иллюстрациями в заданиях;</w:t>
      </w:r>
      <w:r w:rsidRPr="00BD37D5">
        <w:rPr>
          <w:rFonts w:ascii="Times New Roman" w:hAnsi="Times New Roman" w:cs="Times New Roman"/>
          <w:sz w:val="24"/>
          <w:szCs w:val="24"/>
        </w:rPr>
        <w:t xml:space="preserve"> писчебумажными принадлежностями (тетрадями или листами бумаги со штампами установленных образцов, </w:t>
      </w:r>
      <w:r w:rsidRPr="001315A0">
        <w:rPr>
          <w:rFonts w:ascii="Times New Roman" w:hAnsi="Times New Roman" w:cs="Times New Roman"/>
          <w:sz w:val="24"/>
          <w:szCs w:val="24"/>
        </w:rPr>
        <w:t>определяемых Оргкомитетом, ручками), ознакомить учащихся с временем выполнения заданий.</w:t>
      </w:r>
    </w:p>
    <w:p w:rsidR="006E7A7C" w:rsidRDefault="006E7A7C" w:rsidP="006E7A7C">
      <w:pPr>
        <w:spacing w:after="0" w:line="240" w:lineRule="auto"/>
        <w:ind w:firstLine="709"/>
        <w:rPr>
          <w:rFonts w:ascii="Times New Roman" w:hAnsi="Times New Roman" w:cs="Times New Roman"/>
          <w:sz w:val="24"/>
          <w:szCs w:val="24"/>
        </w:rPr>
      </w:pPr>
    </w:p>
    <w:p w:rsidR="006E7A7C" w:rsidRDefault="006E7A7C" w:rsidP="006E7A7C">
      <w:pPr>
        <w:spacing w:after="0" w:line="240" w:lineRule="auto"/>
        <w:ind w:firstLine="709"/>
        <w:rPr>
          <w:rFonts w:ascii="Times New Roman" w:hAnsi="Times New Roman" w:cs="Times New Roman"/>
          <w:sz w:val="24"/>
          <w:szCs w:val="24"/>
        </w:rPr>
      </w:pPr>
    </w:p>
    <w:p w:rsidR="006E7A7C" w:rsidRDefault="006E7A7C" w:rsidP="006E7A7C">
      <w:pPr>
        <w:spacing w:after="0" w:line="240" w:lineRule="auto"/>
        <w:rPr>
          <w:rFonts w:ascii="Times New Roman" w:hAnsi="Times New Roman" w:cs="Times New Roman"/>
          <w:sz w:val="24"/>
          <w:szCs w:val="24"/>
        </w:rPr>
      </w:pPr>
    </w:p>
    <w:p w:rsidR="006E7A7C" w:rsidRDefault="006E7A7C" w:rsidP="001315A0">
      <w:pPr>
        <w:spacing w:after="0" w:line="240" w:lineRule="auto"/>
        <w:ind w:firstLine="709"/>
        <w:rPr>
          <w:rFonts w:ascii="Times New Roman" w:hAnsi="Times New Roman" w:cs="Times New Roman"/>
          <w:sz w:val="24"/>
          <w:szCs w:val="24"/>
        </w:rPr>
      </w:pPr>
    </w:p>
    <w:p w:rsidR="001315A0" w:rsidRDefault="001315A0" w:rsidP="004544FF">
      <w:pPr>
        <w:rPr>
          <w:rFonts w:ascii="Times New Roman" w:hAnsi="Times New Roman" w:cs="Times New Roman"/>
          <w:sz w:val="24"/>
          <w:szCs w:val="24"/>
        </w:rPr>
      </w:pPr>
    </w:p>
    <w:p w:rsidR="00EB312F" w:rsidRPr="006E7A7C" w:rsidRDefault="00547133" w:rsidP="00EB312F">
      <w:pPr>
        <w:spacing w:after="0" w:line="240" w:lineRule="auto"/>
        <w:rPr>
          <w:rFonts w:ascii="Times New Roman" w:hAnsi="Times New Roman" w:cs="Times New Roman"/>
          <w:b/>
          <w:sz w:val="24"/>
          <w:szCs w:val="24"/>
        </w:rPr>
      </w:pPr>
      <w:r w:rsidRPr="006E7A7C">
        <w:rPr>
          <w:rFonts w:ascii="Times New Roman" w:hAnsi="Times New Roman" w:cs="Times New Roman"/>
          <w:b/>
          <w:sz w:val="24"/>
          <w:szCs w:val="24"/>
        </w:rPr>
        <w:lastRenderedPageBreak/>
        <w:t>5.</w:t>
      </w:r>
      <w:r w:rsidR="00EB312F" w:rsidRPr="006E7A7C">
        <w:rPr>
          <w:rFonts w:ascii="Times New Roman" w:hAnsi="Times New Roman" w:cs="Times New Roman"/>
          <w:b/>
          <w:sz w:val="24"/>
          <w:szCs w:val="24"/>
        </w:rPr>
        <w:t xml:space="preserve">Общая характеристика содержания вопросов и заданий  </w:t>
      </w:r>
    </w:p>
    <w:p w:rsidR="003D1F82" w:rsidRDefault="00EB312F" w:rsidP="00EB312F">
      <w:pPr>
        <w:spacing w:after="0" w:line="240" w:lineRule="auto"/>
        <w:ind w:firstLine="709"/>
        <w:rPr>
          <w:rFonts w:ascii="Times New Roman" w:hAnsi="Times New Roman" w:cs="Times New Roman"/>
          <w:sz w:val="24"/>
          <w:szCs w:val="24"/>
        </w:rPr>
      </w:pPr>
      <w:r w:rsidRPr="00EB312F">
        <w:rPr>
          <w:rFonts w:ascii="Times New Roman" w:hAnsi="Times New Roman" w:cs="Times New Roman"/>
          <w:sz w:val="24"/>
          <w:szCs w:val="24"/>
        </w:rPr>
        <w:t>Муниципальный этап Всероссийской Олимпиады по Искусству (Мировой художественной культуре) проводится по Олимпиадным заданиям, которые разрабатывает предметно-методическая комиссия регионального этапа Олимпиады с учетом методических рекомендаций центральной предметно-методической комиссии. Содержание задний Муниципального этапа Олимпиады выстроено с учетом учебных программ и школьных учебников по Мировой художественной культуре, имеющих гриф Мини</w:t>
      </w:r>
      <w:r>
        <w:rPr>
          <w:rFonts w:ascii="Times New Roman" w:hAnsi="Times New Roman" w:cs="Times New Roman"/>
          <w:sz w:val="24"/>
          <w:szCs w:val="24"/>
        </w:rPr>
        <w:t>стерства образования и науки РФ.</w:t>
      </w:r>
      <w:r w:rsidR="003D1F82">
        <w:rPr>
          <w:rFonts w:ascii="Times New Roman" w:hAnsi="Times New Roman" w:cs="Times New Roman"/>
          <w:sz w:val="24"/>
          <w:szCs w:val="24"/>
        </w:rPr>
        <w:t xml:space="preserve"> </w:t>
      </w:r>
      <w:r w:rsidRPr="00EB312F">
        <w:rPr>
          <w:rFonts w:ascii="Times New Roman" w:hAnsi="Times New Roman" w:cs="Times New Roman"/>
          <w:sz w:val="24"/>
          <w:szCs w:val="24"/>
        </w:rPr>
        <w:t>Задания выбираются, исходя из списка вопросов, рекомендуемых методической комиссией Всероссийской Олимпиады школьников по Искусству (Мировой художественной культуре) или составляются членами региональных комиссий самостоятельно на их основе. Комплект задан</w:t>
      </w:r>
      <w:r w:rsidR="003D1F82">
        <w:rPr>
          <w:rFonts w:ascii="Times New Roman" w:hAnsi="Times New Roman" w:cs="Times New Roman"/>
          <w:sz w:val="24"/>
          <w:szCs w:val="24"/>
        </w:rPr>
        <w:t>ий дает образцы их составления.</w:t>
      </w:r>
    </w:p>
    <w:p w:rsidR="003D1F82" w:rsidRDefault="00EB312F" w:rsidP="00EB312F">
      <w:pPr>
        <w:spacing w:after="0" w:line="240" w:lineRule="auto"/>
        <w:ind w:firstLine="709"/>
        <w:rPr>
          <w:rFonts w:ascii="Times New Roman" w:hAnsi="Times New Roman" w:cs="Times New Roman"/>
          <w:sz w:val="24"/>
          <w:szCs w:val="24"/>
        </w:rPr>
      </w:pPr>
      <w:r w:rsidRPr="00EB312F">
        <w:rPr>
          <w:rFonts w:ascii="Times New Roman" w:hAnsi="Times New Roman" w:cs="Times New Roman"/>
          <w:sz w:val="24"/>
          <w:szCs w:val="24"/>
        </w:rPr>
        <w:t xml:space="preserve">Конкретное наполнение каждого типа задания может заменяться содержанием, учитывающим региональные возможности: примерами произведений искусства, представленными в городской архитектуре, музеях, галереях, согласно </w:t>
      </w:r>
      <w:r w:rsidR="003D1F82" w:rsidRPr="00EB312F">
        <w:rPr>
          <w:rFonts w:ascii="Times New Roman" w:hAnsi="Times New Roman" w:cs="Times New Roman"/>
          <w:sz w:val="24"/>
          <w:szCs w:val="24"/>
        </w:rPr>
        <w:t>с задачами</w:t>
      </w:r>
      <w:r w:rsidRPr="00EB312F">
        <w:rPr>
          <w:rFonts w:ascii="Times New Roman" w:hAnsi="Times New Roman" w:cs="Times New Roman"/>
          <w:sz w:val="24"/>
          <w:szCs w:val="24"/>
        </w:rPr>
        <w:t xml:space="preserve"> Олимпиады активизировать внимание школьников </w:t>
      </w:r>
      <w:r w:rsidR="003D1F82">
        <w:rPr>
          <w:rFonts w:ascii="Times New Roman" w:hAnsi="Times New Roman" w:cs="Times New Roman"/>
          <w:sz w:val="24"/>
          <w:szCs w:val="24"/>
        </w:rPr>
        <w:t xml:space="preserve">к окружающим очагам культуры.  </w:t>
      </w:r>
    </w:p>
    <w:p w:rsidR="003D1F82" w:rsidRDefault="003D1F82" w:rsidP="003D1F82">
      <w:pPr>
        <w:spacing w:after="0" w:line="240" w:lineRule="auto"/>
        <w:ind w:firstLine="709"/>
        <w:rPr>
          <w:rFonts w:ascii="Times New Roman" w:hAnsi="Times New Roman" w:cs="Times New Roman"/>
          <w:sz w:val="24"/>
          <w:szCs w:val="24"/>
        </w:rPr>
      </w:pPr>
    </w:p>
    <w:p w:rsidR="00BD37D5" w:rsidRDefault="00BD37D5" w:rsidP="003D1F82">
      <w:pPr>
        <w:spacing w:after="0" w:line="240" w:lineRule="auto"/>
        <w:rPr>
          <w:rFonts w:ascii="Times New Roman" w:hAnsi="Times New Roman" w:cs="Times New Roman"/>
          <w:b/>
          <w:sz w:val="24"/>
          <w:szCs w:val="24"/>
        </w:rPr>
      </w:pPr>
    </w:p>
    <w:p w:rsidR="00EB312F" w:rsidRPr="003D1F82" w:rsidRDefault="00547133" w:rsidP="003D1F82">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EB312F" w:rsidRPr="003D1F82">
        <w:rPr>
          <w:rFonts w:ascii="Times New Roman" w:hAnsi="Times New Roman" w:cs="Times New Roman"/>
          <w:b/>
          <w:sz w:val="24"/>
          <w:szCs w:val="24"/>
        </w:rPr>
        <w:t xml:space="preserve">Общая структура комплекта заданий </w:t>
      </w:r>
      <w:r w:rsidR="003D1F82">
        <w:rPr>
          <w:rFonts w:ascii="Times New Roman" w:hAnsi="Times New Roman" w:cs="Times New Roman"/>
          <w:b/>
          <w:sz w:val="24"/>
          <w:szCs w:val="24"/>
        </w:rPr>
        <w:t xml:space="preserve">и </w:t>
      </w:r>
      <w:r w:rsidR="003D1F82" w:rsidRPr="003D1F82">
        <w:rPr>
          <w:rFonts w:ascii="Times New Roman" w:hAnsi="Times New Roman" w:cs="Times New Roman"/>
          <w:b/>
          <w:sz w:val="24"/>
          <w:szCs w:val="24"/>
        </w:rPr>
        <w:t xml:space="preserve">характеристика типов заданий  </w:t>
      </w:r>
    </w:p>
    <w:p w:rsidR="003D1F82" w:rsidRPr="003D1F82" w:rsidRDefault="003D1F82" w:rsidP="003D1F82">
      <w:pPr>
        <w:spacing w:after="0" w:line="240" w:lineRule="auto"/>
        <w:rPr>
          <w:rFonts w:ascii="Times New Roman" w:hAnsi="Times New Roman" w:cs="Times New Roman"/>
          <w:b/>
          <w:sz w:val="24"/>
          <w:szCs w:val="24"/>
        </w:rPr>
      </w:pPr>
    </w:p>
    <w:p w:rsidR="00EB312F" w:rsidRPr="00EB312F" w:rsidRDefault="00EB312F" w:rsidP="003D1F82">
      <w:pPr>
        <w:spacing w:after="0" w:line="240" w:lineRule="auto"/>
        <w:ind w:firstLine="709"/>
        <w:rPr>
          <w:rFonts w:ascii="Times New Roman" w:hAnsi="Times New Roman" w:cs="Times New Roman"/>
          <w:sz w:val="24"/>
          <w:szCs w:val="24"/>
        </w:rPr>
      </w:pPr>
      <w:r w:rsidRPr="00EB312F">
        <w:rPr>
          <w:rFonts w:ascii="Times New Roman" w:hAnsi="Times New Roman" w:cs="Times New Roman"/>
          <w:sz w:val="24"/>
          <w:szCs w:val="24"/>
        </w:rPr>
        <w:t>Каждому участнику Муниципального этапа Олимпиады предла</w:t>
      </w:r>
      <w:r w:rsidR="003D1F82">
        <w:rPr>
          <w:rFonts w:ascii="Times New Roman" w:hAnsi="Times New Roman" w:cs="Times New Roman"/>
          <w:sz w:val="24"/>
          <w:szCs w:val="24"/>
        </w:rPr>
        <w:t>гается дать письменные ответы на</w:t>
      </w:r>
      <w:r w:rsidRPr="00EB312F">
        <w:rPr>
          <w:rFonts w:ascii="Times New Roman" w:hAnsi="Times New Roman" w:cs="Times New Roman"/>
          <w:sz w:val="24"/>
          <w:szCs w:val="24"/>
        </w:rPr>
        <w:t xml:space="preserve"> </w:t>
      </w:r>
      <w:r w:rsidR="003D1F82" w:rsidRPr="00EB312F">
        <w:rPr>
          <w:rFonts w:ascii="Times New Roman" w:hAnsi="Times New Roman" w:cs="Times New Roman"/>
          <w:sz w:val="24"/>
          <w:szCs w:val="24"/>
        </w:rPr>
        <w:t>7 заданий</w:t>
      </w:r>
      <w:r w:rsidR="003D1F82">
        <w:rPr>
          <w:rFonts w:ascii="Times New Roman" w:hAnsi="Times New Roman" w:cs="Times New Roman"/>
          <w:sz w:val="24"/>
          <w:szCs w:val="24"/>
        </w:rPr>
        <w:t xml:space="preserve">, которые включают в себя </w:t>
      </w:r>
      <w:r w:rsidR="003D1F82" w:rsidRPr="00EB312F">
        <w:rPr>
          <w:rFonts w:ascii="Times New Roman" w:hAnsi="Times New Roman" w:cs="Times New Roman"/>
          <w:sz w:val="24"/>
          <w:szCs w:val="24"/>
        </w:rPr>
        <w:t>четыре</w:t>
      </w:r>
      <w:r w:rsidR="003D1F82">
        <w:rPr>
          <w:rFonts w:ascii="Times New Roman" w:hAnsi="Times New Roman" w:cs="Times New Roman"/>
          <w:sz w:val="24"/>
          <w:szCs w:val="24"/>
        </w:rPr>
        <w:t xml:space="preserve"> типа</w:t>
      </w:r>
      <w:r w:rsidR="00BD37D5">
        <w:rPr>
          <w:rFonts w:ascii="Times New Roman" w:hAnsi="Times New Roman" w:cs="Times New Roman"/>
          <w:sz w:val="24"/>
          <w:szCs w:val="24"/>
        </w:rPr>
        <w:t xml:space="preserve"> искусствоведческого </w:t>
      </w:r>
      <w:r w:rsidR="00547133">
        <w:rPr>
          <w:rFonts w:ascii="Times New Roman" w:hAnsi="Times New Roman" w:cs="Times New Roman"/>
          <w:sz w:val="24"/>
          <w:szCs w:val="24"/>
        </w:rPr>
        <w:t>подхода к анализу произведений искусства</w:t>
      </w:r>
      <w:r w:rsidR="003D1F82">
        <w:rPr>
          <w:rFonts w:ascii="Times New Roman" w:hAnsi="Times New Roman" w:cs="Times New Roman"/>
          <w:sz w:val="24"/>
          <w:szCs w:val="24"/>
        </w:rPr>
        <w:t xml:space="preserve">. Задания </w:t>
      </w:r>
      <w:r w:rsidR="003D1F82" w:rsidRPr="00EB312F">
        <w:rPr>
          <w:rFonts w:ascii="Times New Roman" w:hAnsi="Times New Roman" w:cs="Times New Roman"/>
          <w:sz w:val="24"/>
          <w:szCs w:val="24"/>
        </w:rPr>
        <w:t>выполняются</w:t>
      </w:r>
      <w:r w:rsidRPr="00EB312F">
        <w:rPr>
          <w:rFonts w:ascii="Times New Roman" w:hAnsi="Times New Roman" w:cs="Times New Roman"/>
          <w:sz w:val="24"/>
          <w:szCs w:val="24"/>
        </w:rPr>
        <w:t xml:space="preserve"> участниками 9-11 </w:t>
      </w:r>
      <w:r w:rsidR="003D1F82" w:rsidRPr="00EB312F">
        <w:rPr>
          <w:rFonts w:ascii="Times New Roman" w:hAnsi="Times New Roman" w:cs="Times New Roman"/>
          <w:sz w:val="24"/>
          <w:szCs w:val="24"/>
        </w:rPr>
        <w:t>классов (</w:t>
      </w:r>
      <w:r w:rsidRPr="00EB312F">
        <w:rPr>
          <w:rFonts w:ascii="Times New Roman" w:hAnsi="Times New Roman" w:cs="Times New Roman"/>
          <w:sz w:val="24"/>
          <w:szCs w:val="24"/>
        </w:rPr>
        <w:t xml:space="preserve">по </w:t>
      </w:r>
      <w:r w:rsidR="003D1F82" w:rsidRPr="00EB312F">
        <w:rPr>
          <w:rFonts w:ascii="Times New Roman" w:hAnsi="Times New Roman" w:cs="Times New Roman"/>
          <w:sz w:val="24"/>
          <w:szCs w:val="24"/>
        </w:rPr>
        <w:t>параллелям) в</w:t>
      </w:r>
      <w:r w:rsidRPr="00EB312F">
        <w:rPr>
          <w:rFonts w:ascii="Times New Roman" w:hAnsi="Times New Roman" w:cs="Times New Roman"/>
          <w:sz w:val="24"/>
          <w:szCs w:val="24"/>
        </w:rPr>
        <w:t xml:space="preserve"> течение 4 астрономических часов.  </w:t>
      </w:r>
      <w:r w:rsidR="003D1F82">
        <w:rPr>
          <w:rFonts w:ascii="Times New Roman" w:hAnsi="Times New Roman" w:cs="Times New Roman"/>
          <w:sz w:val="24"/>
          <w:szCs w:val="24"/>
        </w:rPr>
        <w:t>Олимпиадные вопросы и задания иду</w:t>
      </w:r>
      <w:r w:rsidRPr="00EB312F">
        <w:rPr>
          <w:rFonts w:ascii="Times New Roman" w:hAnsi="Times New Roman" w:cs="Times New Roman"/>
          <w:sz w:val="24"/>
          <w:szCs w:val="24"/>
        </w:rPr>
        <w:t xml:space="preserve">т по пути наращивания сложности и широты предлагаемого для анализа материала от этапа к этапу.  </w:t>
      </w:r>
    </w:p>
    <w:p w:rsidR="00EB312F" w:rsidRPr="00EB312F" w:rsidRDefault="00EB312F" w:rsidP="00EB312F">
      <w:pPr>
        <w:spacing w:after="0" w:line="240" w:lineRule="auto"/>
        <w:ind w:firstLine="709"/>
        <w:rPr>
          <w:rFonts w:ascii="Times New Roman" w:hAnsi="Times New Roman" w:cs="Times New Roman"/>
          <w:sz w:val="24"/>
          <w:szCs w:val="24"/>
        </w:rPr>
      </w:pPr>
      <w:r w:rsidRPr="00EB312F">
        <w:rPr>
          <w:rFonts w:ascii="Times New Roman" w:hAnsi="Times New Roman" w:cs="Times New Roman"/>
          <w:sz w:val="24"/>
          <w:szCs w:val="24"/>
        </w:rPr>
        <w:t xml:space="preserve">Вопросы и задания Муниципального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  </w:t>
      </w:r>
    </w:p>
    <w:p w:rsidR="00A5522A" w:rsidRDefault="00A5522A" w:rsidP="00CA3788">
      <w:pPr>
        <w:spacing w:after="0" w:line="240" w:lineRule="auto"/>
        <w:rPr>
          <w:rFonts w:ascii="Times New Roman" w:hAnsi="Times New Roman" w:cs="Times New Roman"/>
          <w:b/>
          <w:sz w:val="24"/>
          <w:szCs w:val="24"/>
        </w:rPr>
      </w:pPr>
    </w:p>
    <w:p w:rsidR="00A5522A" w:rsidRPr="00CA3788" w:rsidRDefault="00A5522A" w:rsidP="00A5522A">
      <w:pPr>
        <w:spacing w:line="256" w:lineRule="auto"/>
      </w:pPr>
      <w:r w:rsidRPr="00A5522A">
        <w:rPr>
          <w:rFonts w:ascii="Times New Roman" w:hAnsi="Times New Roman" w:cs="Times New Roman"/>
          <w:i/>
          <w:sz w:val="24"/>
          <w:szCs w:val="24"/>
          <w:u w:val="single"/>
        </w:rPr>
        <w:t>Первый тип заданий (</w:t>
      </w:r>
      <w:r w:rsidRPr="00A5522A">
        <w:rPr>
          <w:rFonts w:ascii="Times New Roman" w:hAnsi="Times New Roman" w:cs="Times New Roman"/>
          <w:i/>
          <w:sz w:val="24"/>
          <w:szCs w:val="24"/>
        </w:rPr>
        <w:t>соответствует сложному уровню учебно-познавательной компетенции и направлено на более широкое знание произведений искусств разных эпох. Предполагает обобщение и отнесение всех предложенных памятников к определенному культурно-историческому периоду. Задание усложнено обращением к личному культурному опыту школьника.</w:t>
      </w:r>
      <w:r w:rsidRPr="00A5522A">
        <w:rPr>
          <w:rFonts w:ascii="Times New Roman" w:hAnsi="Times New Roman" w:cs="Times New Roman"/>
          <w:sz w:val="24"/>
          <w:szCs w:val="24"/>
        </w:rPr>
        <w:t xml:space="preserve"> </w:t>
      </w:r>
      <w:r w:rsidRPr="00A5522A">
        <w:rPr>
          <w:rFonts w:ascii="Times New Roman" w:hAnsi="Times New Roman" w:cs="Times New Roman"/>
          <w:i/>
          <w:sz w:val="24"/>
          <w:szCs w:val="24"/>
        </w:rPr>
        <w:t>Первый тип заданий направлен на выявление умения определить произведение искусства, его автора, жанра по называнию его черт, а также включает вопросы на общую эрудицию.)</w:t>
      </w:r>
      <w:r w:rsidR="00664770" w:rsidRPr="00664770">
        <w:t xml:space="preserve"> </w:t>
      </w:r>
      <w:r w:rsidR="00664770" w:rsidRPr="00664770">
        <w:rPr>
          <w:rFonts w:ascii="Times New Roman" w:hAnsi="Times New Roman" w:cs="Times New Roman"/>
          <w:b/>
          <w:i/>
          <w:sz w:val="24"/>
          <w:szCs w:val="24"/>
        </w:rPr>
        <w:t>Задания первого типа на региональном этапе содержат менее узнаваемые приметы произведения, требующие специальных предметных знаний.</w:t>
      </w:r>
      <w:r w:rsidR="00664770" w:rsidRPr="00664770">
        <w:rPr>
          <w:rFonts w:ascii="Times New Roman" w:hAnsi="Times New Roman" w:cs="Times New Roman"/>
          <w:i/>
          <w:sz w:val="24"/>
          <w:szCs w:val="24"/>
        </w:rPr>
        <w:t xml:space="preserve">    Задания первого типа на заключительном этапе требуют специальных расширенных знаний по предмету.</w:t>
      </w:r>
    </w:p>
    <w:p w:rsidR="008E1B4A" w:rsidRPr="008E1B4A" w:rsidRDefault="00A5522A" w:rsidP="008E1B4A">
      <w:pPr>
        <w:spacing w:after="0" w:line="240" w:lineRule="auto"/>
        <w:ind w:firstLine="709"/>
        <w:rPr>
          <w:rFonts w:ascii="Times New Roman" w:hAnsi="Times New Roman" w:cs="Times New Roman"/>
          <w:i/>
          <w:sz w:val="24"/>
          <w:szCs w:val="24"/>
        </w:rPr>
      </w:pPr>
      <w:r w:rsidRPr="00A5522A">
        <w:rPr>
          <w:rFonts w:ascii="Times New Roman" w:hAnsi="Times New Roman" w:cs="Times New Roman"/>
          <w:i/>
          <w:sz w:val="24"/>
          <w:szCs w:val="24"/>
          <w:u w:val="single"/>
        </w:rPr>
        <w:t xml:space="preserve">Второй тип заданий </w:t>
      </w:r>
      <w:r w:rsidRPr="00A5522A">
        <w:rPr>
          <w:rFonts w:ascii="Times New Roman" w:hAnsi="Times New Roman" w:cs="Times New Roman"/>
          <w:i/>
          <w:sz w:val="24"/>
          <w:szCs w:val="24"/>
        </w:rPr>
        <w:t>(Направлен на выявление способности участника эмоционально-личностно воспринимать художественное произведение и словесно передавать свои ощущения).</w:t>
      </w:r>
      <w:r w:rsidR="008E1B4A" w:rsidRPr="008E1B4A">
        <w:rPr>
          <w:rFonts w:ascii="Times New Roman" w:hAnsi="Times New Roman" w:cs="Times New Roman"/>
          <w:b/>
          <w:sz w:val="24"/>
          <w:szCs w:val="24"/>
        </w:rPr>
        <w:t xml:space="preserve"> </w:t>
      </w:r>
      <w:r w:rsidR="008E1B4A" w:rsidRPr="008E1B4A">
        <w:rPr>
          <w:rFonts w:ascii="Times New Roman" w:hAnsi="Times New Roman" w:cs="Times New Roman"/>
          <w:i/>
          <w:sz w:val="24"/>
          <w:szCs w:val="24"/>
        </w:rPr>
        <w:t xml:space="preserve">Таким образом, в процессе выполнения заданий подобного типа участник демонстрируем уровень своей эмоциональной компетенции. А чтение и понимание художественного текста становится одной из важнейших специальных компетенций, которые участник должен продемонстрировать на разных этапах Олимпиады.  Эмоциональная компетенция: Фиксация своих ощущений и эмоций при восприятии произведений искусства и мира вокруг себя; Телесно – эмоциональная идентификация с другим (артефактом культуры). Восприятие художественного образа: Распознавание интонаций в произведениях искусства и выделение ведущей интонации; Выбор фактуры и материала для звучащей интонации; Перевод художественного образа </w:t>
      </w:r>
      <w:r w:rsidR="008E1B4A" w:rsidRPr="008E1B4A">
        <w:rPr>
          <w:rFonts w:ascii="Times New Roman" w:hAnsi="Times New Roman" w:cs="Times New Roman"/>
          <w:i/>
          <w:sz w:val="24"/>
          <w:szCs w:val="24"/>
        </w:rPr>
        <w:lastRenderedPageBreak/>
        <w:t xml:space="preserve">в другую языковую систему искусства; Построение ассоциативных рядов; Оживление персонажей; Сравнение и сопоставление произведений, близких по тематике, мотивам, сюжетам.   </w:t>
      </w:r>
    </w:p>
    <w:p w:rsidR="008E1B4A" w:rsidRPr="008E1B4A" w:rsidRDefault="008E1B4A" w:rsidP="008E1B4A">
      <w:pPr>
        <w:spacing w:after="0" w:line="240" w:lineRule="auto"/>
        <w:ind w:firstLine="709"/>
        <w:rPr>
          <w:rFonts w:ascii="Times New Roman" w:hAnsi="Times New Roman" w:cs="Times New Roman"/>
          <w:b/>
          <w:i/>
          <w:sz w:val="24"/>
          <w:szCs w:val="24"/>
        </w:rPr>
      </w:pPr>
      <w:r w:rsidRPr="008E1B4A">
        <w:rPr>
          <w:rFonts w:ascii="Times New Roman" w:hAnsi="Times New Roman" w:cs="Times New Roman"/>
          <w:i/>
          <w:sz w:val="24"/>
          <w:szCs w:val="24"/>
        </w:rPr>
        <w:t xml:space="preserve">  </w:t>
      </w:r>
      <w:r w:rsidRPr="008E1B4A">
        <w:rPr>
          <w:rFonts w:ascii="Times New Roman" w:hAnsi="Times New Roman" w:cs="Times New Roman"/>
          <w:b/>
          <w:i/>
          <w:sz w:val="24"/>
          <w:szCs w:val="24"/>
        </w:rPr>
        <w:t xml:space="preserve">На </w:t>
      </w:r>
      <w:r w:rsidR="00094418">
        <w:rPr>
          <w:rFonts w:ascii="Times New Roman" w:hAnsi="Times New Roman" w:cs="Times New Roman"/>
          <w:b/>
          <w:i/>
          <w:sz w:val="24"/>
          <w:szCs w:val="24"/>
        </w:rPr>
        <w:t xml:space="preserve">муниципальном </w:t>
      </w:r>
      <w:r w:rsidR="00094418" w:rsidRPr="008E1B4A">
        <w:rPr>
          <w:rFonts w:ascii="Times New Roman" w:hAnsi="Times New Roman" w:cs="Times New Roman"/>
          <w:b/>
          <w:i/>
          <w:sz w:val="24"/>
          <w:szCs w:val="24"/>
        </w:rPr>
        <w:t>этапе</w:t>
      </w:r>
      <w:r w:rsidRPr="008E1B4A">
        <w:rPr>
          <w:rFonts w:ascii="Times New Roman" w:hAnsi="Times New Roman" w:cs="Times New Roman"/>
          <w:b/>
          <w:i/>
          <w:sz w:val="24"/>
          <w:szCs w:val="24"/>
        </w:rPr>
        <w:t xml:space="preserve"> (третий уровень сложности) может быть предложено сравнительное описание настроений двух или нескольких произведений искусства, по- разному разрабатывающих одну и ту же тему, в том числе в разных видах искусства.  </w:t>
      </w:r>
    </w:p>
    <w:p w:rsidR="00A5522A" w:rsidRPr="00A5522A" w:rsidRDefault="00A5522A" w:rsidP="00A5522A">
      <w:pPr>
        <w:spacing w:after="0" w:line="240" w:lineRule="auto"/>
        <w:rPr>
          <w:rFonts w:ascii="Times New Roman" w:hAnsi="Times New Roman" w:cs="Times New Roman"/>
          <w:b/>
          <w:sz w:val="24"/>
          <w:szCs w:val="24"/>
        </w:rPr>
      </w:pPr>
    </w:p>
    <w:p w:rsidR="008E1B4A" w:rsidRPr="00664770" w:rsidRDefault="00A5522A" w:rsidP="008E1B4A">
      <w:pPr>
        <w:spacing w:after="0" w:line="240" w:lineRule="auto"/>
        <w:ind w:firstLine="709"/>
        <w:rPr>
          <w:rFonts w:ascii="Times New Roman" w:hAnsi="Times New Roman" w:cs="Times New Roman"/>
          <w:b/>
          <w:sz w:val="24"/>
          <w:szCs w:val="24"/>
        </w:rPr>
      </w:pPr>
      <w:r w:rsidRPr="00A5522A">
        <w:rPr>
          <w:rFonts w:ascii="Times New Roman" w:hAnsi="Times New Roman" w:cs="Times New Roman"/>
          <w:i/>
          <w:sz w:val="24"/>
          <w:szCs w:val="24"/>
          <w:u w:val="single"/>
        </w:rPr>
        <w:t xml:space="preserve">Третий тип заданий </w:t>
      </w:r>
      <w:r w:rsidR="008E1B4A" w:rsidRPr="008E1B4A">
        <w:rPr>
          <w:rFonts w:ascii="Times New Roman" w:hAnsi="Times New Roman" w:cs="Times New Roman"/>
          <w:i/>
          <w:sz w:val="24"/>
          <w:szCs w:val="24"/>
        </w:rPr>
        <w:t>Задания третьего типа направлены на выявление уровня развития исследовательской и творческой компетенций,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на его умение анализировать конкретное произведение искусства. Если на школьном этапе участнику предлагалось проанализировать произведение искусства, определив его по фрагменту, и назвать его автора, то на муниципальном этапе задание может усложниться предложением назвать другие произведения этого же автора, описать и проанализировать общую композицию произведения; дать расширенные сведения о творчестве автора, характерные особенности творческого почерка художника, культурно-исторической эпохе, жанре, стиле и т.п</w:t>
      </w:r>
      <w:r w:rsidR="008E1B4A" w:rsidRPr="008E1B4A">
        <w:rPr>
          <w:rFonts w:ascii="Times New Roman" w:hAnsi="Times New Roman" w:cs="Times New Roman"/>
          <w:b/>
          <w:i/>
          <w:sz w:val="24"/>
          <w:szCs w:val="24"/>
        </w:rPr>
        <w:t>. На муниципальном этапе задание усложняют предложением для работы не только одного, но и нескольких менее известных, не хрестоматийных произведений искусства или менее узнаваемых эпизодов известных работ с предложением дать их сопоставительный анализ.  Задания регионального и заключительного этапов этого типа могут включать фрагменты нескольких художественных произведений и быть осложнены предложением сопоставительного анализа и заданием второго типа: выявить ведущее настроение работ и художественные средства его передачи, а также заданиями творческого характера.</w:t>
      </w:r>
      <w:r w:rsidR="008E1B4A" w:rsidRPr="008E1B4A">
        <w:rPr>
          <w:rFonts w:ascii="Times New Roman" w:hAnsi="Times New Roman" w:cs="Times New Roman"/>
          <w:i/>
          <w:sz w:val="24"/>
          <w:szCs w:val="24"/>
        </w:rPr>
        <w:t xml:space="preserve">  На этих этапах материалом заданий могут стать явления современного искусства и массовой культуры</w:t>
      </w:r>
      <w:r w:rsidR="008E1B4A" w:rsidRPr="00664770">
        <w:rPr>
          <w:rFonts w:ascii="Times New Roman" w:hAnsi="Times New Roman" w:cs="Times New Roman"/>
          <w:b/>
          <w:sz w:val="24"/>
          <w:szCs w:val="24"/>
        </w:rPr>
        <w:t xml:space="preserve">.  </w:t>
      </w:r>
    </w:p>
    <w:p w:rsidR="00A5522A" w:rsidRPr="00A5522A" w:rsidRDefault="00A5522A" w:rsidP="00A5522A">
      <w:pPr>
        <w:spacing w:after="0" w:line="240" w:lineRule="auto"/>
        <w:rPr>
          <w:rFonts w:ascii="Times New Roman" w:hAnsi="Times New Roman" w:cs="Times New Roman"/>
          <w:b/>
          <w:sz w:val="24"/>
          <w:szCs w:val="24"/>
        </w:rPr>
      </w:pPr>
    </w:p>
    <w:p w:rsidR="00A5522A" w:rsidRDefault="00A5522A" w:rsidP="00EB312F">
      <w:pPr>
        <w:spacing w:after="0" w:line="240" w:lineRule="auto"/>
        <w:ind w:firstLine="709"/>
        <w:rPr>
          <w:rFonts w:ascii="Times New Roman" w:hAnsi="Times New Roman" w:cs="Times New Roman"/>
          <w:b/>
          <w:sz w:val="24"/>
          <w:szCs w:val="24"/>
        </w:rPr>
      </w:pPr>
    </w:p>
    <w:p w:rsidR="00085C97" w:rsidRPr="00085C97" w:rsidRDefault="00A5522A" w:rsidP="00085C97">
      <w:pPr>
        <w:spacing w:after="0" w:line="240" w:lineRule="auto"/>
        <w:ind w:firstLine="709"/>
        <w:rPr>
          <w:rFonts w:ascii="Times New Roman" w:hAnsi="Times New Roman" w:cs="Times New Roman"/>
          <w:b/>
          <w:i/>
          <w:sz w:val="24"/>
          <w:szCs w:val="24"/>
        </w:rPr>
      </w:pPr>
      <w:r w:rsidRPr="00A5522A">
        <w:rPr>
          <w:rFonts w:ascii="Times New Roman" w:hAnsi="Times New Roman" w:cs="Times New Roman"/>
          <w:i/>
          <w:sz w:val="24"/>
          <w:szCs w:val="24"/>
          <w:u w:val="single"/>
        </w:rPr>
        <w:t xml:space="preserve">Четвёртый тип заданий </w:t>
      </w:r>
      <w:r w:rsidR="008E1B4A" w:rsidRPr="008E1B4A">
        <w:rPr>
          <w:rFonts w:ascii="Times New Roman" w:hAnsi="Times New Roman" w:cs="Times New Roman"/>
          <w:i/>
          <w:sz w:val="24"/>
          <w:szCs w:val="24"/>
        </w:rPr>
        <w:t xml:space="preserve">Задания четвертого типа направлены на выявление уровня развития информационно-коммуникативной компетенции: на выявление способности самостоятельного структурирования и осмысления нужной информации, связанной с МХК, умения ориентироваться в обширном материале, а также на выявление способности предъявления результатов работы в нужной форме. Четвертый тип заданий направлен на выявление специальных знаний и искусствоведческих способностей и предлагает выделение значимых содержательных единиц в произведениях искусства и может включать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которые могут быть осложнены предложением продолжить ряд признаков или названных явлений или исключить из ряда признак или название, не соответствующее ряду. Задания определяют уровень не только знаний искусствоведческих терминов, названий и признаков направлений в искусстве, жанровой принадлежности произведений, но и в целом сформированность понимания целостности художественного явления, его исторического места и стилевой принадлежности. </w:t>
      </w:r>
      <w:r w:rsidR="008E1B4A" w:rsidRPr="008E1B4A">
        <w:rPr>
          <w:rFonts w:ascii="Times New Roman" w:hAnsi="Times New Roman" w:cs="Times New Roman"/>
          <w:b/>
          <w:i/>
          <w:sz w:val="24"/>
          <w:szCs w:val="24"/>
        </w:rPr>
        <w:t xml:space="preserve">На последующих этапах Олимпиады задания этого типа могут усложняться как по линии увеличения объема задания, так и по включению в них новых явлений художественной культуры, не относящихся к классическому наследию, а также представляющих собой и явления массовой культуры. Задания этого типа могут включать </w:t>
      </w:r>
      <w:r w:rsidR="00085C97">
        <w:rPr>
          <w:rFonts w:ascii="Times New Roman" w:hAnsi="Times New Roman" w:cs="Times New Roman"/>
          <w:b/>
          <w:i/>
          <w:sz w:val="24"/>
          <w:szCs w:val="24"/>
        </w:rPr>
        <w:t>элементы проектной деятельности</w:t>
      </w:r>
    </w:p>
    <w:p w:rsidR="00016924" w:rsidRDefault="00016924" w:rsidP="003C1B0C">
      <w:pPr>
        <w:rPr>
          <w:rFonts w:ascii="Times New Roman" w:hAnsi="Times New Roman" w:cs="Times New Roman"/>
          <w:sz w:val="24"/>
          <w:szCs w:val="24"/>
        </w:rPr>
      </w:pPr>
    </w:p>
    <w:p w:rsidR="00BD37D5" w:rsidRPr="003D1F82" w:rsidRDefault="00BD37D5" w:rsidP="00BD37D5">
      <w:pPr>
        <w:spacing w:after="0" w:line="240" w:lineRule="auto"/>
        <w:rPr>
          <w:rFonts w:ascii="Times New Roman" w:hAnsi="Times New Roman" w:cs="Times New Roman"/>
          <w:b/>
          <w:sz w:val="24"/>
          <w:szCs w:val="24"/>
        </w:rPr>
      </w:pPr>
      <w:r>
        <w:rPr>
          <w:rFonts w:ascii="Times New Roman" w:hAnsi="Times New Roman" w:cs="Times New Roman"/>
          <w:b/>
          <w:sz w:val="24"/>
          <w:szCs w:val="24"/>
        </w:rPr>
        <w:t>7. Общая характеристика критериев оценивая.</w:t>
      </w:r>
      <w:r w:rsidRPr="003D1F82">
        <w:rPr>
          <w:rFonts w:ascii="Times New Roman" w:hAnsi="Times New Roman" w:cs="Times New Roman"/>
          <w:b/>
          <w:sz w:val="24"/>
          <w:szCs w:val="24"/>
        </w:rPr>
        <w:t xml:space="preserve">  </w:t>
      </w:r>
    </w:p>
    <w:p w:rsidR="00804D2A" w:rsidRDefault="00804D2A" w:rsidP="00094418">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При разработке критериев оценок </w:t>
      </w:r>
      <w:r>
        <w:rPr>
          <w:rFonts w:ascii="Times New Roman" w:hAnsi="Times New Roman" w:cs="Times New Roman"/>
          <w:sz w:val="24"/>
          <w:szCs w:val="24"/>
        </w:rPr>
        <w:t xml:space="preserve">принималось </w:t>
      </w:r>
      <w:r w:rsidR="00094418">
        <w:rPr>
          <w:rFonts w:ascii="Times New Roman" w:hAnsi="Times New Roman" w:cs="Times New Roman"/>
          <w:sz w:val="24"/>
          <w:szCs w:val="24"/>
        </w:rPr>
        <w:t>во внимание,</w:t>
      </w:r>
      <w:r>
        <w:rPr>
          <w:rFonts w:ascii="Times New Roman" w:hAnsi="Times New Roman" w:cs="Times New Roman"/>
          <w:sz w:val="24"/>
          <w:szCs w:val="24"/>
        </w:rPr>
        <w:t xml:space="preserve"> следующе</w:t>
      </w:r>
      <w:r w:rsidRPr="00AC5390">
        <w:rPr>
          <w:rFonts w:ascii="Times New Roman" w:hAnsi="Times New Roman" w:cs="Times New Roman"/>
          <w:sz w:val="24"/>
          <w:szCs w:val="24"/>
        </w:rPr>
        <w:t xml:space="preserve">е: </w:t>
      </w:r>
    </w:p>
    <w:p w:rsidR="00804D2A" w:rsidRPr="00AC5390" w:rsidRDefault="00804D2A" w:rsidP="00804D2A">
      <w:pPr>
        <w:pStyle w:val="a3"/>
        <w:numPr>
          <w:ilvl w:val="0"/>
          <w:numId w:val="1"/>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Глу</w:t>
      </w:r>
      <w:r w:rsidR="00094418">
        <w:rPr>
          <w:rFonts w:ascii="Times New Roman" w:hAnsi="Times New Roman" w:cs="Times New Roman"/>
          <w:sz w:val="24"/>
          <w:szCs w:val="24"/>
        </w:rPr>
        <w:t>бина и широта понимания вопроса</w:t>
      </w:r>
      <w:r w:rsidRPr="00AC5390">
        <w:rPr>
          <w:rFonts w:ascii="Times New Roman" w:hAnsi="Times New Roman" w:cs="Times New Roman"/>
          <w:sz w:val="24"/>
          <w:szCs w:val="24"/>
        </w:rPr>
        <w:t xml:space="preserve"> </w:t>
      </w:r>
    </w:p>
    <w:p w:rsidR="00804D2A" w:rsidRPr="00AC5390" w:rsidRDefault="00804D2A" w:rsidP="00804D2A">
      <w:pPr>
        <w:pStyle w:val="a3"/>
        <w:numPr>
          <w:ilvl w:val="0"/>
          <w:numId w:val="1"/>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Своеобразие подхода к раскрытию темы и идеи анализируемого произведения искусства</w:t>
      </w:r>
    </w:p>
    <w:p w:rsidR="00804D2A" w:rsidRPr="00AC5390" w:rsidRDefault="00804D2A" w:rsidP="00804D2A">
      <w:pPr>
        <w:pStyle w:val="a3"/>
        <w:numPr>
          <w:ilvl w:val="0"/>
          <w:numId w:val="1"/>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Умение поль</w:t>
      </w:r>
      <w:r w:rsidR="00094418">
        <w:rPr>
          <w:rFonts w:ascii="Times New Roman" w:hAnsi="Times New Roman" w:cs="Times New Roman"/>
          <w:sz w:val="24"/>
          <w:szCs w:val="24"/>
        </w:rPr>
        <w:t>зоваться специальными терминами</w:t>
      </w:r>
    </w:p>
    <w:p w:rsidR="00804D2A" w:rsidRPr="00AC5390" w:rsidRDefault="00804D2A" w:rsidP="00804D2A">
      <w:pPr>
        <w:pStyle w:val="a3"/>
        <w:numPr>
          <w:ilvl w:val="0"/>
          <w:numId w:val="1"/>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Знание имен авторов и названий произведений искусства</w:t>
      </w:r>
    </w:p>
    <w:p w:rsidR="00804D2A" w:rsidRPr="00AC5390" w:rsidRDefault="00094418" w:rsidP="00804D2A">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Логичность изложения</w:t>
      </w:r>
    </w:p>
    <w:p w:rsidR="00804D2A" w:rsidRPr="00AC5390" w:rsidRDefault="00094418" w:rsidP="00804D2A">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Аргументированность позиции</w:t>
      </w:r>
      <w:r w:rsidR="00804D2A" w:rsidRPr="00AC5390">
        <w:rPr>
          <w:rFonts w:ascii="Times New Roman" w:hAnsi="Times New Roman" w:cs="Times New Roman"/>
          <w:sz w:val="24"/>
          <w:szCs w:val="24"/>
        </w:rPr>
        <w:t xml:space="preserve"> </w:t>
      </w:r>
    </w:p>
    <w:p w:rsidR="00804D2A" w:rsidRPr="00AC5390" w:rsidRDefault="00094418" w:rsidP="00804D2A">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Грамотность изложения</w:t>
      </w:r>
    </w:p>
    <w:p w:rsidR="00804D2A" w:rsidRPr="00AC5390" w:rsidRDefault="00804D2A" w:rsidP="00804D2A">
      <w:pPr>
        <w:pStyle w:val="a3"/>
        <w:numPr>
          <w:ilvl w:val="0"/>
          <w:numId w:val="1"/>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Наличие или отсутствие фактических ошибок.  </w:t>
      </w:r>
    </w:p>
    <w:p w:rsidR="00F73CD3" w:rsidRPr="00F73CD3" w:rsidRDefault="00F73CD3" w:rsidP="003C1B0C">
      <w:pPr>
        <w:rPr>
          <w:rFonts w:ascii="Times New Roman" w:hAnsi="Times New Roman" w:cs="Times New Roman"/>
          <w:b/>
          <w:sz w:val="24"/>
          <w:szCs w:val="24"/>
        </w:rPr>
      </w:pPr>
    </w:p>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Максимальное количество баллов для 9 класса</w:t>
      </w:r>
    </w:p>
    <w:tbl>
      <w:tblPr>
        <w:tblStyle w:val="1"/>
        <w:tblW w:w="0" w:type="auto"/>
        <w:tblLook w:val="04A0"/>
      </w:tblPr>
      <w:tblGrid>
        <w:gridCol w:w="4672"/>
        <w:gridCol w:w="4673"/>
      </w:tblGrid>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1 задание</w:t>
            </w:r>
          </w:p>
        </w:tc>
        <w:tc>
          <w:tcPr>
            <w:tcW w:w="4673" w:type="dxa"/>
          </w:tcPr>
          <w:p w:rsidR="00094418" w:rsidRPr="00085C97" w:rsidRDefault="00125782" w:rsidP="00094418">
            <w:pPr>
              <w:rPr>
                <w:rFonts w:ascii="Times New Roman" w:hAnsi="Times New Roman" w:cs="Times New Roman"/>
                <w:sz w:val="24"/>
                <w:szCs w:val="24"/>
              </w:rPr>
            </w:pPr>
            <w:r>
              <w:rPr>
                <w:rFonts w:ascii="Times New Roman" w:hAnsi="Times New Roman" w:cs="Times New Roman"/>
                <w:sz w:val="24"/>
                <w:szCs w:val="24"/>
              </w:rPr>
              <w:t>23 балла</w:t>
            </w:r>
          </w:p>
        </w:tc>
      </w:tr>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2 задание</w:t>
            </w:r>
          </w:p>
        </w:tc>
        <w:tc>
          <w:tcPr>
            <w:tcW w:w="4673" w:type="dxa"/>
          </w:tcPr>
          <w:p w:rsidR="00094418" w:rsidRPr="00085C97" w:rsidRDefault="00125782" w:rsidP="00094418">
            <w:pPr>
              <w:rPr>
                <w:rFonts w:ascii="Times New Roman" w:hAnsi="Times New Roman" w:cs="Times New Roman"/>
                <w:sz w:val="24"/>
                <w:szCs w:val="24"/>
              </w:rPr>
            </w:pPr>
            <w:r>
              <w:rPr>
                <w:rFonts w:ascii="Times New Roman" w:hAnsi="Times New Roman" w:cs="Times New Roman"/>
                <w:sz w:val="24"/>
                <w:szCs w:val="24"/>
              </w:rPr>
              <w:t>16</w:t>
            </w:r>
            <w:r w:rsidR="00094418" w:rsidRPr="00085C97">
              <w:rPr>
                <w:rFonts w:ascii="Times New Roman" w:hAnsi="Times New Roman" w:cs="Times New Roman"/>
                <w:sz w:val="24"/>
                <w:szCs w:val="24"/>
              </w:rPr>
              <w:t xml:space="preserve"> баллов</w:t>
            </w:r>
          </w:p>
        </w:tc>
      </w:tr>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3 задание</w:t>
            </w:r>
          </w:p>
        </w:tc>
        <w:tc>
          <w:tcPr>
            <w:tcW w:w="4673" w:type="dxa"/>
          </w:tcPr>
          <w:p w:rsidR="00094418" w:rsidRPr="00085C97" w:rsidRDefault="00125782" w:rsidP="00094418">
            <w:pPr>
              <w:rPr>
                <w:rFonts w:ascii="Times New Roman" w:hAnsi="Times New Roman" w:cs="Times New Roman"/>
                <w:sz w:val="24"/>
                <w:szCs w:val="24"/>
              </w:rPr>
            </w:pPr>
            <w:r>
              <w:rPr>
                <w:rFonts w:ascii="Times New Roman" w:hAnsi="Times New Roman" w:cs="Times New Roman"/>
                <w:sz w:val="24"/>
                <w:szCs w:val="24"/>
              </w:rPr>
              <w:t>23 балла</w:t>
            </w:r>
          </w:p>
        </w:tc>
      </w:tr>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4 задание</w:t>
            </w:r>
          </w:p>
        </w:tc>
        <w:tc>
          <w:tcPr>
            <w:tcW w:w="4673" w:type="dxa"/>
          </w:tcPr>
          <w:p w:rsidR="00094418" w:rsidRPr="00085C97" w:rsidRDefault="00125782" w:rsidP="00094418">
            <w:pPr>
              <w:rPr>
                <w:rFonts w:ascii="Times New Roman" w:hAnsi="Times New Roman" w:cs="Times New Roman"/>
                <w:sz w:val="24"/>
                <w:szCs w:val="24"/>
              </w:rPr>
            </w:pPr>
            <w:r>
              <w:rPr>
                <w:rFonts w:ascii="Times New Roman" w:hAnsi="Times New Roman" w:cs="Times New Roman"/>
                <w:sz w:val="24"/>
                <w:szCs w:val="24"/>
              </w:rPr>
              <w:t>40</w:t>
            </w:r>
            <w:r w:rsidR="00094418" w:rsidRPr="00085C97">
              <w:rPr>
                <w:rFonts w:ascii="Times New Roman" w:hAnsi="Times New Roman" w:cs="Times New Roman"/>
                <w:sz w:val="24"/>
                <w:szCs w:val="24"/>
              </w:rPr>
              <w:t xml:space="preserve"> баллов</w:t>
            </w:r>
          </w:p>
        </w:tc>
      </w:tr>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5 задание</w:t>
            </w:r>
          </w:p>
        </w:tc>
        <w:tc>
          <w:tcPr>
            <w:tcW w:w="4673" w:type="dxa"/>
          </w:tcPr>
          <w:p w:rsidR="00094418" w:rsidRPr="00085C97" w:rsidRDefault="00094418" w:rsidP="00085C97">
            <w:pPr>
              <w:rPr>
                <w:rFonts w:ascii="Times New Roman" w:hAnsi="Times New Roman" w:cs="Times New Roman"/>
                <w:sz w:val="24"/>
                <w:szCs w:val="24"/>
              </w:rPr>
            </w:pPr>
            <w:r w:rsidRPr="00085C97">
              <w:rPr>
                <w:rFonts w:ascii="Times New Roman" w:hAnsi="Times New Roman" w:cs="Times New Roman"/>
                <w:sz w:val="24"/>
                <w:szCs w:val="24"/>
              </w:rPr>
              <w:t>3</w:t>
            </w:r>
            <w:r w:rsidR="00125782">
              <w:rPr>
                <w:rFonts w:ascii="Times New Roman" w:hAnsi="Times New Roman" w:cs="Times New Roman"/>
                <w:sz w:val="24"/>
                <w:szCs w:val="24"/>
              </w:rPr>
              <w:t>0</w:t>
            </w:r>
            <w:r w:rsidRPr="00085C97">
              <w:rPr>
                <w:rFonts w:ascii="Times New Roman" w:hAnsi="Times New Roman" w:cs="Times New Roman"/>
                <w:sz w:val="24"/>
                <w:szCs w:val="24"/>
              </w:rPr>
              <w:t xml:space="preserve"> баллов</w:t>
            </w:r>
          </w:p>
        </w:tc>
      </w:tr>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6 задание</w:t>
            </w:r>
          </w:p>
        </w:tc>
        <w:tc>
          <w:tcPr>
            <w:tcW w:w="4673" w:type="dxa"/>
          </w:tcPr>
          <w:p w:rsidR="00094418" w:rsidRPr="00085C97" w:rsidRDefault="00085C97" w:rsidP="00094418">
            <w:pPr>
              <w:rPr>
                <w:rFonts w:ascii="Times New Roman" w:hAnsi="Times New Roman" w:cs="Times New Roman"/>
                <w:sz w:val="24"/>
                <w:szCs w:val="24"/>
              </w:rPr>
            </w:pPr>
            <w:r w:rsidRPr="00085C97">
              <w:rPr>
                <w:rFonts w:ascii="Times New Roman" w:hAnsi="Times New Roman" w:cs="Times New Roman"/>
                <w:sz w:val="24"/>
                <w:szCs w:val="24"/>
              </w:rPr>
              <w:t>20</w:t>
            </w:r>
            <w:r w:rsidR="00094418" w:rsidRPr="00085C97">
              <w:rPr>
                <w:rFonts w:ascii="Times New Roman" w:hAnsi="Times New Roman" w:cs="Times New Roman"/>
                <w:sz w:val="24"/>
                <w:szCs w:val="24"/>
              </w:rPr>
              <w:t xml:space="preserve"> балла</w:t>
            </w:r>
          </w:p>
        </w:tc>
      </w:tr>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7 задание</w:t>
            </w:r>
          </w:p>
        </w:tc>
        <w:tc>
          <w:tcPr>
            <w:tcW w:w="4673" w:type="dxa"/>
          </w:tcPr>
          <w:p w:rsidR="00094418" w:rsidRPr="00085C97" w:rsidRDefault="00125782" w:rsidP="00094418">
            <w:pPr>
              <w:rPr>
                <w:rFonts w:ascii="Times New Roman" w:hAnsi="Times New Roman" w:cs="Times New Roman"/>
                <w:sz w:val="24"/>
                <w:szCs w:val="24"/>
              </w:rPr>
            </w:pPr>
            <w:r>
              <w:rPr>
                <w:rFonts w:ascii="Times New Roman" w:hAnsi="Times New Roman" w:cs="Times New Roman"/>
                <w:sz w:val="24"/>
                <w:szCs w:val="24"/>
              </w:rPr>
              <w:t>60</w:t>
            </w:r>
            <w:r w:rsidR="00094418" w:rsidRPr="00085C97">
              <w:rPr>
                <w:rFonts w:ascii="Times New Roman" w:hAnsi="Times New Roman" w:cs="Times New Roman"/>
                <w:sz w:val="24"/>
                <w:szCs w:val="24"/>
              </w:rPr>
              <w:t xml:space="preserve"> баллов</w:t>
            </w:r>
          </w:p>
        </w:tc>
      </w:tr>
      <w:tr w:rsidR="00085C97" w:rsidRPr="00085C97" w:rsidTr="00125782">
        <w:tc>
          <w:tcPr>
            <w:tcW w:w="4672" w:type="dxa"/>
          </w:tcPr>
          <w:p w:rsidR="00094418" w:rsidRPr="00085C97" w:rsidRDefault="00094418" w:rsidP="00094418">
            <w:pPr>
              <w:rPr>
                <w:rFonts w:ascii="Times New Roman" w:hAnsi="Times New Roman" w:cs="Times New Roman"/>
                <w:sz w:val="24"/>
                <w:szCs w:val="24"/>
              </w:rPr>
            </w:pPr>
            <w:r w:rsidRPr="00085C97">
              <w:rPr>
                <w:rFonts w:ascii="Times New Roman" w:hAnsi="Times New Roman" w:cs="Times New Roman"/>
                <w:sz w:val="24"/>
                <w:szCs w:val="24"/>
              </w:rPr>
              <w:t>Всего</w:t>
            </w:r>
          </w:p>
        </w:tc>
        <w:tc>
          <w:tcPr>
            <w:tcW w:w="4673" w:type="dxa"/>
          </w:tcPr>
          <w:p w:rsidR="00094418" w:rsidRPr="00085C97" w:rsidRDefault="00125782" w:rsidP="00094418">
            <w:pPr>
              <w:rPr>
                <w:rFonts w:ascii="Times New Roman" w:hAnsi="Times New Roman" w:cs="Times New Roman"/>
                <w:sz w:val="24"/>
                <w:szCs w:val="24"/>
              </w:rPr>
            </w:pPr>
            <w:r>
              <w:rPr>
                <w:rFonts w:ascii="Times New Roman" w:hAnsi="Times New Roman" w:cs="Times New Roman"/>
                <w:sz w:val="24"/>
                <w:szCs w:val="24"/>
              </w:rPr>
              <w:t>212</w:t>
            </w:r>
            <w:r w:rsidR="00094418" w:rsidRPr="00085C97">
              <w:rPr>
                <w:rFonts w:ascii="Times New Roman" w:hAnsi="Times New Roman" w:cs="Times New Roman"/>
                <w:sz w:val="24"/>
                <w:szCs w:val="24"/>
              </w:rPr>
              <w:t xml:space="preserve"> балла</w:t>
            </w:r>
          </w:p>
        </w:tc>
      </w:tr>
    </w:tbl>
    <w:p w:rsidR="00125782" w:rsidRDefault="00125782" w:rsidP="00094418">
      <w:pPr>
        <w:rPr>
          <w:rFonts w:ascii="Times New Roman" w:hAnsi="Times New Roman" w:cs="Times New Roman"/>
          <w:sz w:val="24"/>
          <w:szCs w:val="24"/>
        </w:rPr>
      </w:pPr>
    </w:p>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Максимальное количество баллов для 10 класса</w:t>
      </w:r>
    </w:p>
    <w:tbl>
      <w:tblPr>
        <w:tblStyle w:val="a5"/>
        <w:tblW w:w="0" w:type="auto"/>
        <w:tblLook w:val="04A0"/>
      </w:tblPr>
      <w:tblGrid>
        <w:gridCol w:w="4672"/>
        <w:gridCol w:w="4673"/>
      </w:tblGrid>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1 задание</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23 балла</w:t>
            </w:r>
          </w:p>
        </w:tc>
      </w:tr>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2 задание</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33 балла</w:t>
            </w:r>
          </w:p>
        </w:tc>
      </w:tr>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3 задание</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14</w:t>
            </w:r>
            <w:r w:rsidR="00094418" w:rsidRPr="000C1086">
              <w:rPr>
                <w:rFonts w:ascii="Times New Roman" w:hAnsi="Times New Roman" w:cs="Times New Roman"/>
                <w:sz w:val="24"/>
                <w:szCs w:val="24"/>
              </w:rPr>
              <w:t xml:space="preserve"> баллов</w:t>
            </w:r>
          </w:p>
        </w:tc>
      </w:tr>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4 задание</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22</w:t>
            </w:r>
            <w:r w:rsidR="000C1086">
              <w:rPr>
                <w:rFonts w:ascii="Times New Roman" w:hAnsi="Times New Roman" w:cs="Times New Roman"/>
                <w:sz w:val="24"/>
                <w:szCs w:val="24"/>
              </w:rPr>
              <w:t xml:space="preserve"> </w:t>
            </w:r>
            <w:r>
              <w:rPr>
                <w:rFonts w:ascii="Times New Roman" w:hAnsi="Times New Roman" w:cs="Times New Roman"/>
                <w:sz w:val="24"/>
                <w:szCs w:val="24"/>
              </w:rPr>
              <w:t>балла</w:t>
            </w:r>
          </w:p>
        </w:tc>
      </w:tr>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5 задание</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49</w:t>
            </w:r>
            <w:r w:rsidR="00094418" w:rsidRPr="000C1086">
              <w:rPr>
                <w:rFonts w:ascii="Times New Roman" w:hAnsi="Times New Roman" w:cs="Times New Roman"/>
                <w:sz w:val="24"/>
                <w:szCs w:val="24"/>
              </w:rPr>
              <w:t xml:space="preserve"> баллов</w:t>
            </w:r>
          </w:p>
        </w:tc>
      </w:tr>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6 задание</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35</w:t>
            </w:r>
            <w:r w:rsidR="00094418" w:rsidRPr="000C1086">
              <w:rPr>
                <w:rFonts w:ascii="Times New Roman" w:hAnsi="Times New Roman" w:cs="Times New Roman"/>
                <w:sz w:val="24"/>
                <w:szCs w:val="24"/>
              </w:rPr>
              <w:t xml:space="preserve"> баллов</w:t>
            </w:r>
          </w:p>
        </w:tc>
      </w:tr>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7 задание</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36</w:t>
            </w:r>
            <w:r w:rsidR="00094418" w:rsidRPr="000C1086">
              <w:rPr>
                <w:rFonts w:ascii="Times New Roman" w:hAnsi="Times New Roman" w:cs="Times New Roman"/>
                <w:sz w:val="24"/>
                <w:szCs w:val="24"/>
              </w:rPr>
              <w:t xml:space="preserve"> баллов</w:t>
            </w:r>
          </w:p>
        </w:tc>
      </w:tr>
      <w:tr w:rsidR="000C1086" w:rsidRPr="000C1086" w:rsidTr="00B8397E">
        <w:tc>
          <w:tcPr>
            <w:tcW w:w="4672" w:type="dxa"/>
          </w:tcPr>
          <w:p w:rsidR="00094418" w:rsidRPr="000C1086" w:rsidRDefault="00094418" w:rsidP="00094418">
            <w:pPr>
              <w:rPr>
                <w:rFonts w:ascii="Times New Roman" w:hAnsi="Times New Roman" w:cs="Times New Roman"/>
                <w:sz w:val="24"/>
                <w:szCs w:val="24"/>
              </w:rPr>
            </w:pPr>
            <w:r w:rsidRPr="000C1086">
              <w:rPr>
                <w:rFonts w:ascii="Times New Roman" w:hAnsi="Times New Roman" w:cs="Times New Roman"/>
                <w:sz w:val="24"/>
                <w:szCs w:val="24"/>
              </w:rPr>
              <w:t>Всего</w:t>
            </w:r>
          </w:p>
        </w:tc>
        <w:tc>
          <w:tcPr>
            <w:tcW w:w="4673" w:type="dxa"/>
          </w:tcPr>
          <w:p w:rsidR="00094418" w:rsidRPr="000C1086" w:rsidRDefault="00125782" w:rsidP="00094418">
            <w:pPr>
              <w:rPr>
                <w:rFonts w:ascii="Times New Roman" w:hAnsi="Times New Roman" w:cs="Times New Roman"/>
                <w:sz w:val="24"/>
                <w:szCs w:val="24"/>
              </w:rPr>
            </w:pPr>
            <w:r>
              <w:rPr>
                <w:rFonts w:ascii="Times New Roman" w:hAnsi="Times New Roman" w:cs="Times New Roman"/>
                <w:sz w:val="24"/>
                <w:szCs w:val="24"/>
              </w:rPr>
              <w:t>212</w:t>
            </w:r>
            <w:r w:rsidR="00094418" w:rsidRPr="000C1086">
              <w:rPr>
                <w:rFonts w:ascii="Times New Roman" w:hAnsi="Times New Roman" w:cs="Times New Roman"/>
                <w:sz w:val="24"/>
                <w:szCs w:val="24"/>
              </w:rPr>
              <w:t xml:space="preserve"> баллов</w:t>
            </w:r>
          </w:p>
        </w:tc>
      </w:tr>
    </w:tbl>
    <w:p w:rsidR="00125782" w:rsidRPr="00125782" w:rsidRDefault="00125782" w:rsidP="00125782">
      <w:pPr>
        <w:rPr>
          <w:rFonts w:ascii="Times New Roman" w:hAnsi="Times New Roman" w:cs="Times New Roman"/>
          <w:sz w:val="24"/>
          <w:szCs w:val="24"/>
        </w:rPr>
      </w:pPr>
      <w:r w:rsidRPr="00125782">
        <w:rPr>
          <w:rFonts w:ascii="Times New Roman" w:hAnsi="Times New Roman" w:cs="Times New Roman"/>
          <w:sz w:val="24"/>
          <w:szCs w:val="24"/>
        </w:rPr>
        <w:t>Максимальное количество баллов для 11 класса</w:t>
      </w:r>
    </w:p>
    <w:tbl>
      <w:tblPr>
        <w:tblStyle w:val="11"/>
        <w:tblW w:w="0" w:type="auto"/>
        <w:tblLook w:val="04A0"/>
      </w:tblPr>
      <w:tblGrid>
        <w:gridCol w:w="4672"/>
        <w:gridCol w:w="4673"/>
      </w:tblGrid>
      <w:tr w:rsidR="00125782" w:rsidRPr="00125782" w:rsidTr="00634F99">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1 задание</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28 баллов</w:t>
            </w:r>
          </w:p>
        </w:tc>
      </w:tr>
      <w:tr w:rsidR="00125782" w:rsidRPr="00125782" w:rsidTr="00634F99">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2 задание</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color w:val="000000" w:themeColor="text1"/>
                <w:sz w:val="24"/>
                <w:szCs w:val="24"/>
              </w:rPr>
              <w:t>21 балла.</w:t>
            </w:r>
          </w:p>
        </w:tc>
      </w:tr>
      <w:tr w:rsidR="00125782" w:rsidRPr="00125782" w:rsidTr="00634F99">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3 задание</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26 баллов</w:t>
            </w:r>
          </w:p>
        </w:tc>
      </w:tr>
      <w:tr w:rsidR="00125782" w:rsidRPr="00125782" w:rsidTr="00634F99">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4 задание</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33 баллов</w:t>
            </w:r>
          </w:p>
        </w:tc>
      </w:tr>
      <w:tr w:rsidR="00125782" w:rsidRPr="00125782" w:rsidTr="00634F99">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5 задание</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28 баллов</w:t>
            </w:r>
          </w:p>
        </w:tc>
      </w:tr>
      <w:tr w:rsidR="00125782" w:rsidRPr="00125782" w:rsidTr="00634F99">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6 задание</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28 баллов</w:t>
            </w:r>
          </w:p>
        </w:tc>
      </w:tr>
      <w:tr w:rsidR="00125782" w:rsidRPr="00125782" w:rsidTr="00634F99">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7 задание</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48 баллов</w:t>
            </w:r>
          </w:p>
        </w:tc>
      </w:tr>
      <w:tr w:rsidR="00125782" w:rsidRPr="00125782" w:rsidTr="00634F99">
        <w:trPr>
          <w:trHeight w:val="70"/>
        </w:trPr>
        <w:tc>
          <w:tcPr>
            <w:tcW w:w="4672"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Всего</w:t>
            </w:r>
          </w:p>
        </w:tc>
        <w:tc>
          <w:tcPr>
            <w:tcW w:w="4673" w:type="dxa"/>
          </w:tcPr>
          <w:p w:rsidR="00125782" w:rsidRPr="00125782" w:rsidRDefault="00125782" w:rsidP="00125782">
            <w:pPr>
              <w:spacing w:line="259" w:lineRule="auto"/>
              <w:rPr>
                <w:rFonts w:ascii="Times New Roman" w:hAnsi="Times New Roman" w:cs="Times New Roman"/>
                <w:sz w:val="24"/>
                <w:szCs w:val="24"/>
              </w:rPr>
            </w:pPr>
            <w:r w:rsidRPr="00125782">
              <w:rPr>
                <w:rFonts w:ascii="Times New Roman" w:hAnsi="Times New Roman" w:cs="Times New Roman"/>
                <w:sz w:val="24"/>
                <w:szCs w:val="24"/>
              </w:rPr>
              <w:t>212 баллов</w:t>
            </w:r>
          </w:p>
        </w:tc>
      </w:tr>
    </w:tbl>
    <w:p w:rsidR="006E7A7C" w:rsidRDefault="006E7A7C" w:rsidP="006E7A7C">
      <w:pPr>
        <w:spacing w:after="0" w:line="240" w:lineRule="auto"/>
        <w:rPr>
          <w:rFonts w:ascii="Times New Roman" w:hAnsi="Times New Roman" w:cs="Times New Roman"/>
          <w:sz w:val="24"/>
          <w:szCs w:val="24"/>
        </w:rPr>
      </w:pPr>
    </w:p>
    <w:p w:rsidR="00125782" w:rsidRDefault="00125782" w:rsidP="006E7A7C">
      <w:pPr>
        <w:spacing w:after="0" w:line="240" w:lineRule="auto"/>
        <w:rPr>
          <w:rFonts w:ascii="Times New Roman" w:hAnsi="Times New Roman" w:cs="Times New Roman"/>
          <w:sz w:val="24"/>
          <w:szCs w:val="24"/>
        </w:rPr>
      </w:pPr>
    </w:p>
    <w:p w:rsidR="00125782" w:rsidRDefault="00125782" w:rsidP="006E7A7C">
      <w:pPr>
        <w:spacing w:after="0" w:line="240" w:lineRule="auto"/>
        <w:rPr>
          <w:rFonts w:ascii="Times New Roman" w:hAnsi="Times New Roman" w:cs="Times New Roman"/>
          <w:sz w:val="24"/>
          <w:szCs w:val="24"/>
        </w:rPr>
      </w:pPr>
      <w:bookmarkStart w:id="0" w:name="_GoBack"/>
      <w:bookmarkEnd w:id="0"/>
    </w:p>
    <w:p w:rsidR="00AC5390" w:rsidRDefault="00AC5390" w:rsidP="00AC5390">
      <w:pPr>
        <w:spacing w:after="0" w:line="240" w:lineRule="auto"/>
        <w:ind w:firstLine="709"/>
        <w:rPr>
          <w:rFonts w:ascii="Times New Roman" w:hAnsi="Times New Roman" w:cs="Times New Roman"/>
          <w:sz w:val="24"/>
          <w:szCs w:val="24"/>
        </w:rPr>
      </w:pPr>
    </w:p>
    <w:p w:rsidR="00AC5390" w:rsidRDefault="00AC5390" w:rsidP="00AC5390">
      <w:pPr>
        <w:spacing w:after="0" w:line="240" w:lineRule="auto"/>
        <w:ind w:firstLine="709"/>
        <w:rPr>
          <w:rFonts w:ascii="Times New Roman" w:hAnsi="Times New Roman" w:cs="Times New Roman"/>
          <w:sz w:val="24"/>
          <w:szCs w:val="24"/>
        </w:rPr>
      </w:pPr>
    </w:p>
    <w:p w:rsidR="00AC5390" w:rsidRPr="00AC5390" w:rsidRDefault="00AC5390" w:rsidP="004D7D49">
      <w:pPr>
        <w:spacing w:after="0" w:line="240" w:lineRule="auto"/>
        <w:ind w:firstLine="709"/>
        <w:jc w:val="center"/>
        <w:rPr>
          <w:rFonts w:ascii="Times New Roman" w:hAnsi="Times New Roman" w:cs="Times New Roman"/>
          <w:b/>
          <w:sz w:val="24"/>
          <w:szCs w:val="24"/>
        </w:rPr>
      </w:pPr>
      <w:r w:rsidRPr="00AC5390">
        <w:rPr>
          <w:rFonts w:ascii="Times New Roman" w:hAnsi="Times New Roman" w:cs="Times New Roman"/>
          <w:b/>
          <w:sz w:val="24"/>
          <w:szCs w:val="24"/>
        </w:rPr>
        <w:lastRenderedPageBreak/>
        <w:t>СПИСОК ИСТОЧНИКОВ, ЛИТЕРАТУРЫ И ИНТЕРНЕТ-</w:t>
      </w:r>
      <w:r w:rsidR="004D7D49" w:rsidRPr="00AC5390">
        <w:rPr>
          <w:rFonts w:ascii="Times New Roman" w:hAnsi="Times New Roman" w:cs="Times New Roman"/>
          <w:b/>
          <w:sz w:val="24"/>
          <w:szCs w:val="24"/>
        </w:rPr>
        <w:t>РЕСУРСОВ ИСПОЛЬЗОВАННЫХ</w:t>
      </w:r>
      <w:r w:rsidRPr="00AC5390">
        <w:rPr>
          <w:rFonts w:ascii="Times New Roman" w:hAnsi="Times New Roman" w:cs="Times New Roman"/>
          <w:b/>
          <w:sz w:val="24"/>
          <w:szCs w:val="24"/>
        </w:rPr>
        <w:t xml:space="preserve"> ПРИ СОСТАВЛЕНИИ ЗАДАНИЙ</w:t>
      </w:r>
    </w:p>
    <w:p w:rsidR="00AC5390" w:rsidRDefault="00AC5390" w:rsidP="00AC5390">
      <w:pPr>
        <w:spacing w:after="0" w:line="240" w:lineRule="auto"/>
        <w:ind w:firstLine="709"/>
        <w:rPr>
          <w:rFonts w:ascii="Times New Roman" w:hAnsi="Times New Roman" w:cs="Times New Roman"/>
          <w:sz w:val="24"/>
          <w:szCs w:val="24"/>
        </w:rPr>
      </w:pPr>
    </w:p>
    <w:p w:rsidR="00AC5390" w:rsidRPr="00AC5390" w:rsidRDefault="004D7D49" w:rsidP="00AC5390">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lang w:val="en-US"/>
        </w:rPr>
        <w:t>I</w:t>
      </w:r>
      <w:r>
        <w:rPr>
          <w:rFonts w:ascii="Times New Roman" w:hAnsi="Times New Roman" w:cs="Times New Roman"/>
          <w:b/>
          <w:i/>
          <w:sz w:val="24"/>
          <w:szCs w:val="24"/>
        </w:rPr>
        <w:t>.</w:t>
      </w:r>
      <w:r w:rsidR="00AC5390" w:rsidRPr="00AC5390">
        <w:rPr>
          <w:rFonts w:ascii="Times New Roman" w:hAnsi="Times New Roman" w:cs="Times New Roman"/>
          <w:b/>
          <w:i/>
          <w:sz w:val="24"/>
          <w:szCs w:val="24"/>
        </w:rPr>
        <w:t>Содержание Олимпиадных заданий определяется на основе следующих документов:</w:t>
      </w:r>
    </w:p>
    <w:p w:rsidR="00AC5390" w:rsidRPr="00AC5390" w:rsidRDefault="00AC5390" w:rsidP="00AC5390">
      <w:pPr>
        <w:spacing w:after="0" w:line="240" w:lineRule="auto"/>
        <w:ind w:firstLine="709"/>
        <w:rPr>
          <w:rFonts w:ascii="Times New Roman" w:hAnsi="Times New Roman" w:cs="Times New Roman"/>
          <w:sz w:val="24"/>
          <w:szCs w:val="24"/>
        </w:rPr>
      </w:pPr>
    </w:p>
    <w:p w:rsidR="00AC5390" w:rsidRPr="00AC5390" w:rsidRDefault="00AC5390" w:rsidP="00AC5390">
      <w:pPr>
        <w:pStyle w:val="a3"/>
        <w:numPr>
          <w:ilvl w:val="0"/>
          <w:numId w:val="2"/>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Мировая художественная культура: Примерная программа среднего (полного) общего образования. Профильный уровень.  </w:t>
      </w:r>
    </w:p>
    <w:p w:rsidR="00AC5390" w:rsidRPr="00AC5390" w:rsidRDefault="00AC5390" w:rsidP="00AC5390">
      <w:pPr>
        <w:pStyle w:val="a3"/>
        <w:numPr>
          <w:ilvl w:val="0"/>
          <w:numId w:val="2"/>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Положение о Всероссийской Олимпиаде школьников (Приказ Минобрнауки России от 02 декабря 2009 г.№695). Министерство образования и науки Российской Федерации. </w:t>
      </w:r>
    </w:p>
    <w:p w:rsidR="00AC5390" w:rsidRPr="00AC5390" w:rsidRDefault="00AC5390" w:rsidP="00AC5390">
      <w:pPr>
        <w:pStyle w:val="a3"/>
        <w:numPr>
          <w:ilvl w:val="0"/>
          <w:numId w:val="2"/>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Примерная программа среднего (полного) общего образования по мировой художественной культуре (Базовый уровень). http://omczo.org/publ/182-1-0-506 </w:t>
      </w:r>
    </w:p>
    <w:p w:rsidR="00AC5390" w:rsidRPr="00AC5390" w:rsidRDefault="00AC5390" w:rsidP="00AC5390">
      <w:pPr>
        <w:pStyle w:val="a3"/>
        <w:numPr>
          <w:ilvl w:val="0"/>
          <w:numId w:val="2"/>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Программа среднего (полного) общего образования по мировой художественной культуре (Базовый уровень). http://iskusstvo.nios.ru/p37aa1.html </w:t>
      </w:r>
    </w:p>
    <w:p w:rsidR="00AC5390" w:rsidRPr="00AC5390" w:rsidRDefault="00AC5390" w:rsidP="00AC5390">
      <w:pPr>
        <w:pStyle w:val="a3"/>
        <w:numPr>
          <w:ilvl w:val="0"/>
          <w:numId w:val="2"/>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Сборник нормативных документов «Искусство» / Сост. Э.Д.Днепров, А.Г.Аркадьев. – М.: Дрофа, 2004. </w:t>
      </w:r>
    </w:p>
    <w:p w:rsidR="00AC5390" w:rsidRPr="00AC5390" w:rsidRDefault="00AC5390" w:rsidP="00AC5390">
      <w:pPr>
        <w:pStyle w:val="a3"/>
        <w:numPr>
          <w:ilvl w:val="0"/>
          <w:numId w:val="2"/>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Требования к уровню подготовки выпускников основной школы по литературе (Допущено Департаментом общего среднего образования Минобразования России, в сб. «Оценка качества подготовки выпускников основной школы по литературе». М., «Дрофа», 2000). </w:t>
      </w:r>
      <w:hyperlink r:id="rId6" w:history="1">
        <w:r w:rsidRPr="00AC5390">
          <w:rPr>
            <w:rStyle w:val="a4"/>
            <w:rFonts w:ascii="Times New Roman" w:hAnsi="Times New Roman" w:cs="Times New Roman"/>
            <w:sz w:val="24"/>
            <w:szCs w:val="24"/>
          </w:rPr>
          <w:t>http://window.edu.ru/library/pdf2txt/235/37235/14248</w:t>
        </w:r>
      </w:hyperlink>
    </w:p>
    <w:p w:rsidR="00AC5390" w:rsidRPr="00AC5390" w:rsidRDefault="00AC5390" w:rsidP="00AC5390">
      <w:pPr>
        <w:pStyle w:val="a3"/>
        <w:numPr>
          <w:ilvl w:val="0"/>
          <w:numId w:val="2"/>
        </w:numPr>
        <w:spacing w:after="0" w:line="240" w:lineRule="auto"/>
        <w:rPr>
          <w:rFonts w:ascii="Times New Roman" w:hAnsi="Times New Roman" w:cs="Times New Roman"/>
          <w:sz w:val="24"/>
          <w:szCs w:val="24"/>
        </w:rPr>
      </w:pPr>
      <w:r w:rsidRPr="00AC5390">
        <w:rPr>
          <w:rFonts w:ascii="Times New Roman" w:hAnsi="Times New Roman" w:cs="Times New Roman"/>
          <w:sz w:val="24"/>
          <w:szCs w:val="24"/>
        </w:rPr>
        <w:t xml:space="preserve">Федеральный компонент государственного стандарта общего образования по МХК http://www.ed.gov.ru/d/ob-edu/noc/rub/standart/mp/19.doc  </w:t>
      </w:r>
    </w:p>
    <w:p w:rsidR="00AC5390" w:rsidRDefault="00AC5390" w:rsidP="00AC5390">
      <w:pPr>
        <w:spacing w:after="0" w:line="240" w:lineRule="auto"/>
        <w:ind w:firstLine="709"/>
        <w:rPr>
          <w:rFonts w:ascii="Times New Roman" w:hAnsi="Times New Roman" w:cs="Times New Roman"/>
          <w:sz w:val="24"/>
          <w:szCs w:val="24"/>
        </w:rPr>
      </w:pPr>
    </w:p>
    <w:p w:rsidR="00AC5390" w:rsidRDefault="00AC5390" w:rsidP="00AC5390">
      <w:pPr>
        <w:spacing w:after="0" w:line="240" w:lineRule="auto"/>
        <w:ind w:firstLine="709"/>
        <w:rPr>
          <w:rFonts w:ascii="Times New Roman" w:hAnsi="Times New Roman" w:cs="Times New Roman"/>
          <w:sz w:val="24"/>
          <w:szCs w:val="24"/>
        </w:rPr>
      </w:pPr>
    </w:p>
    <w:p w:rsidR="00AC5390" w:rsidRPr="00AC5390" w:rsidRDefault="004D7D49" w:rsidP="00AC5390">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w:t>
      </w:r>
      <w:r w:rsidR="00AC5390" w:rsidRPr="00AC5390">
        <w:rPr>
          <w:rFonts w:ascii="Times New Roman" w:hAnsi="Times New Roman" w:cs="Times New Roman"/>
          <w:b/>
          <w:i/>
          <w:sz w:val="24"/>
          <w:szCs w:val="24"/>
        </w:rPr>
        <w:t>Федеральный перечень учебников, соответствующих ФГОС по мировой художественной культуре и искусству, рекомендуемых МО к использованию в образовательном процессе</w:t>
      </w:r>
    </w:p>
    <w:p w:rsidR="00AC5390" w:rsidRPr="00AC5390" w:rsidRDefault="00AC5390" w:rsidP="00AC5390">
      <w:pPr>
        <w:spacing w:after="0" w:line="240" w:lineRule="auto"/>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Данилова Г.</w:t>
      </w:r>
      <w:r w:rsidR="00221495" w:rsidRPr="00221495">
        <w:rPr>
          <w:rFonts w:ascii="Times New Roman" w:hAnsi="Times New Roman" w:cs="Times New Roman"/>
          <w:sz w:val="24"/>
          <w:szCs w:val="24"/>
        </w:rPr>
        <w:t xml:space="preserve">И. Искусство (базовый уровень) </w:t>
      </w:r>
      <w:r w:rsidRPr="00221495">
        <w:rPr>
          <w:rFonts w:ascii="Times New Roman" w:hAnsi="Times New Roman" w:cs="Times New Roman"/>
          <w:sz w:val="24"/>
          <w:szCs w:val="24"/>
        </w:rPr>
        <w:t xml:space="preserve">10 </w:t>
      </w:r>
      <w:r w:rsidR="00221495" w:rsidRPr="00221495">
        <w:rPr>
          <w:rFonts w:ascii="Times New Roman" w:hAnsi="Times New Roman" w:cs="Times New Roman"/>
          <w:sz w:val="24"/>
          <w:szCs w:val="24"/>
        </w:rPr>
        <w:t xml:space="preserve">КЛАСС   </w:t>
      </w:r>
      <w:r w:rsidRPr="00221495">
        <w:rPr>
          <w:rFonts w:ascii="Times New Roman" w:hAnsi="Times New Roman" w:cs="Times New Roman"/>
          <w:sz w:val="24"/>
          <w:szCs w:val="24"/>
        </w:rPr>
        <w:t xml:space="preserve">Дрофа </w:t>
      </w:r>
    </w:p>
    <w:p w:rsidR="00AC5390" w:rsidRPr="00AC5390" w:rsidRDefault="00AC5390" w:rsidP="00221495">
      <w:pPr>
        <w:spacing w:after="0" w:line="240" w:lineRule="exact"/>
        <w:ind w:firstLine="769"/>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Данилова Г.</w:t>
      </w:r>
      <w:r w:rsidR="00221495" w:rsidRPr="00221495">
        <w:rPr>
          <w:rFonts w:ascii="Times New Roman" w:hAnsi="Times New Roman" w:cs="Times New Roman"/>
          <w:sz w:val="24"/>
          <w:szCs w:val="24"/>
        </w:rPr>
        <w:t xml:space="preserve">И. Искусство (базовый уровень) </w:t>
      </w:r>
      <w:r w:rsidRPr="00221495">
        <w:rPr>
          <w:rFonts w:ascii="Times New Roman" w:hAnsi="Times New Roman" w:cs="Times New Roman"/>
          <w:sz w:val="24"/>
          <w:szCs w:val="24"/>
        </w:rPr>
        <w:t>11</w:t>
      </w:r>
      <w:r w:rsidR="00221495" w:rsidRPr="00221495">
        <w:rPr>
          <w:rFonts w:ascii="Times New Roman" w:hAnsi="Times New Roman" w:cs="Times New Roman"/>
          <w:sz w:val="24"/>
          <w:szCs w:val="24"/>
        </w:rPr>
        <w:t xml:space="preserve">КЛАСС </w:t>
      </w:r>
      <w:r w:rsidRPr="00221495">
        <w:rPr>
          <w:rFonts w:ascii="Times New Roman" w:hAnsi="Times New Roman" w:cs="Times New Roman"/>
          <w:sz w:val="24"/>
          <w:szCs w:val="24"/>
        </w:rPr>
        <w:t xml:space="preserve"> </w:t>
      </w:r>
      <w:r w:rsidR="00221495" w:rsidRPr="00221495">
        <w:rPr>
          <w:rFonts w:ascii="Times New Roman" w:hAnsi="Times New Roman" w:cs="Times New Roman"/>
          <w:sz w:val="24"/>
          <w:szCs w:val="24"/>
        </w:rPr>
        <w:t xml:space="preserve"> </w:t>
      </w:r>
      <w:r w:rsidRPr="00221495">
        <w:rPr>
          <w:rFonts w:ascii="Times New Roman" w:hAnsi="Times New Roman" w:cs="Times New Roman"/>
          <w:sz w:val="24"/>
          <w:szCs w:val="24"/>
        </w:rPr>
        <w:t xml:space="preserve">Дрофа </w:t>
      </w:r>
    </w:p>
    <w:p w:rsidR="00AC5390" w:rsidRPr="00AC5390" w:rsidRDefault="00AC5390" w:rsidP="00221495">
      <w:pPr>
        <w:spacing w:after="0" w:line="240" w:lineRule="exact"/>
        <w:ind w:firstLine="709"/>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Данилова Г.И. Мировая худ</w:t>
      </w:r>
      <w:r w:rsidR="00221495" w:rsidRPr="00221495">
        <w:rPr>
          <w:rFonts w:ascii="Times New Roman" w:hAnsi="Times New Roman" w:cs="Times New Roman"/>
          <w:sz w:val="24"/>
          <w:szCs w:val="24"/>
        </w:rPr>
        <w:t xml:space="preserve">ожественная культура (базовый </w:t>
      </w:r>
      <w:r w:rsidR="00221495">
        <w:rPr>
          <w:rFonts w:ascii="Times New Roman" w:hAnsi="Times New Roman" w:cs="Times New Roman"/>
          <w:sz w:val="24"/>
          <w:szCs w:val="24"/>
        </w:rPr>
        <w:t>У</w:t>
      </w:r>
      <w:r w:rsidR="00221495" w:rsidRPr="00221495">
        <w:rPr>
          <w:rFonts w:ascii="Times New Roman" w:hAnsi="Times New Roman" w:cs="Times New Roman"/>
          <w:sz w:val="24"/>
          <w:szCs w:val="24"/>
        </w:rPr>
        <w:t xml:space="preserve">ровень) 10 КЛАСС   </w:t>
      </w:r>
      <w:r w:rsidRPr="00221495">
        <w:rPr>
          <w:rFonts w:ascii="Times New Roman" w:hAnsi="Times New Roman" w:cs="Times New Roman"/>
          <w:sz w:val="24"/>
          <w:szCs w:val="24"/>
        </w:rPr>
        <w:t xml:space="preserve"> </w:t>
      </w:r>
      <w:r w:rsidR="00221495" w:rsidRPr="00221495">
        <w:rPr>
          <w:rFonts w:ascii="Times New Roman" w:hAnsi="Times New Roman" w:cs="Times New Roman"/>
          <w:sz w:val="24"/>
          <w:szCs w:val="24"/>
        </w:rPr>
        <w:t>Дрофа</w:t>
      </w:r>
    </w:p>
    <w:p w:rsidR="00AC5390" w:rsidRPr="00AC5390" w:rsidRDefault="00AC5390" w:rsidP="00221495">
      <w:pPr>
        <w:spacing w:after="0" w:line="240" w:lineRule="exact"/>
        <w:ind w:firstLine="709"/>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Данилова Г.И. Мировая художественная культура (базовый уровень) </w:t>
      </w:r>
    </w:p>
    <w:p w:rsidR="00AC5390" w:rsidRPr="00221495" w:rsidRDefault="00AC5390" w:rsidP="00221495">
      <w:pPr>
        <w:pStyle w:val="a3"/>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11 </w:t>
      </w:r>
      <w:r w:rsidR="00221495" w:rsidRPr="00221495">
        <w:rPr>
          <w:rFonts w:ascii="Times New Roman" w:hAnsi="Times New Roman" w:cs="Times New Roman"/>
          <w:sz w:val="24"/>
          <w:szCs w:val="24"/>
        </w:rPr>
        <w:t xml:space="preserve">КЛАСС   </w:t>
      </w:r>
      <w:r w:rsidRPr="00221495">
        <w:rPr>
          <w:rFonts w:ascii="Times New Roman" w:hAnsi="Times New Roman" w:cs="Times New Roman"/>
          <w:sz w:val="24"/>
          <w:szCs w:val="24"/>
        </w:rPr>
        <w:t xml:space="preserve">Дрофа </w:t>
      </w:r>
    </w:p>
    <w:p w:rsidR="00AC5390" w:rsidRPr="00AC5390" w:rsidRDefault="00AC5390" w:rsidP="00221495">
      <w:pPr>
        <w:spacing w:after="0" w:line="240" w:lineRule="exact"/>
        <w:ind w:firstLine="709"/>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proofErr w:type="spellStart"/>
      <w:r w:rsidRPr="00221495">
        <w:rPr>
          <w:rFonts w:ascii="Times New Roman" w:hAnsi="Times New Roman" w:cs="Times New Roman"/>
          <w:sz w:val="24"/>
          <w:szCs w:val="24"/>
        </w:rPr>
        <w:t>Емохонова</w:t>
      </w:r>
      <w:proofErr w:type="spellEnd"/>
      <w:r w:rsidRPr="00221495">
        <w:rPr>
          <w:rFonts w:ascii="Times New Roman" w:hAnsi="Times New Roman" w:cs="Times New Roman"/>
          <w:sz w:val="24"/>
          <w:szCs w:val="24"/>
        </w:rPr>
        <w:t xml:space="preserve"> Л.Г. Мировая художественная культура базовый уровень) </w:t>
      </w:r>
    </w:p>
    <w:p w:rsidR="00AC5390" w:rsidRPr="00221495" w:rsidRDefault="00AC5390" w:rsidP="00221495">
      <w:pPr>
        <w:pStyle w:val="a3"/>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10 </w:t>
      </w:r>
      <w:r w:rsidR="00221495" w:rsidRPr="00221495">
        <w:rPr>
          <w:rFonts w:ascii="Times New Roman" w:hAnsi="Times New Roman" w:cs="Times New Roman"/>
          <w:sz w:val="24"/>
          <w:szCs w:val="24"/>
        </w:rPr>
        <w:t xml:space="preserve">КЛАСС   </w:t>
      </w:r>
      <w:r w:rsidRPr="00221495">
        <w:rPr>
          <w:rFonts w:ascii="Times New Roman" w:hAnsi="Times New Roman" w:cs="Times New Roman"/>
          <w:sz w:val="24"/>
          <w:szCs w:val="24"/>
        </w:rPr>
        <w:t xml:space="preserve">Академия </w:t>
      </w:r>
    </w:p>
    <w:p w:rsidR="00AC5390" w:rsidRPr="00AC5390" w:rsidRDefault="00AC5390" w:rsidP="00221495">
      <w:pPr>
        <w:spacing w:after="0" w:line="240" w:lineRule="exact"/>
        <w:rPr>
          <w:rFonts w:ascii="Times New Roman" w:hAnsi="Times New Roman" w:cs="Times New Roman"/>
          <w:sz w:val="24"/>
          <w:szCs w:val="24"/>
        </w:rPr>
      </w:pPr>
    </w:p>
    <w:p w:rsidR="00AC5390" w:rsidRPr="00AC5390" w:rsidRDefault="00AC5390" w:rsidP="00221495">
      <w:pPr>
        <w:spacing w:after="0" w:line="240" w:lineRule="exact"/>
        <w:rPr>
          <w:rFonts w:ascii="Times New Roman" w:hAnsi="Times New Roman" w:cs="Times New Roman"/>
          <w:sz w:val="24"/>
          <w:szCs w:val="24"/>
        </w:rPr>
      </w:pPr>
    </w:p>
    <w:p w:rsidR="00AC5390" w:rsidRPr="00221495" w:rsidRDefault="00AC5390" w:rsidP="00221495">
      <w:pPr>
        <w:pStyle w:val="a3"/>
        <w:spacing w:after="0" w:line="240" w:lineRule="exact"/>
        <w:rPr>
          <w:rFonts w:ascii="Times New Roman" w:hAnsi="Times New Roman" w:cs="Times New Roman"/>
          <w:sz w:val="24"/>
          <w:szCs w:val="24"/>
        </w:rPr>
      </w:pPr>
      <w:proofErr w:type="spellStart"/>
      <w:r w:rsidRPr="00221495">
        <w:rPr>
          <w:rFonts w:ascii="Times New Roman" w:hAnsi="Times New Roman" w:cs="Times New Roman"/>
          <w:sz w:val="24"/>
          <w:szCs w:val="24"/>
        </w:rPr>
        <w:t>Емохонова</w:t>
      </w:r>
      <w:proofErr w:type="spellEnd"/>
      <w:r w:rsidRPr="00221495">
        <w:rPr>
          <w:rFonts w:ascii="Times New Roman" w:hAnsi="Times New Roman" w:cs="Times New Roman"/>
          <w:sz w:val="24"/>
          <w:szCs w:val="24"/>
        </w:rPr>
        <w:t xml:space="preserve"> Л.Г. Мировая художественная культура базовый уровень) </w:t>
      </w: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11</w:t>
      </w:r>
      <w:r w:rsidR="00221495" w:rsidRPr="00221495">
        <w:rPr>
          <w:rFonts w:ascii="Times New Roman" w:hAnsi="Times New Roman" w:cs="Times New Roman"/>
          <w:sz w:val="24"/>
          <w:szCs w:val="24"/>
        </w:rPr>
        <w:t xml:space="preserve">КЛАСС </w:t>
      </w:r>
      <w:r w:rsidRPr="00221495">
        <w:rPr>
          <w:rFonts w:ascii="Times New Roman" w:hAnsi="Times New Roman" w:cs="Times New Roman"/>
          <w:sz w:val="24"/>
          <w:szCs w:val="24"/>
        </w:rPr>
        <w:t xml:space="preserve">Академия </w:t>
      </w:r>
    </w:p>
    <w:p w:rsidR="00AC5390" w:rsidRPr="00AC5390" w:rsidRDefault="00AC5390" w:rsidP="00221495">
      <w:pPr>
        <w:spacing w:after="0" w:line="240" w:lineRule="exact"/>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Рапацкая Л.А. Мировая художественная культура базовый и профильный уровни) </w:t>
      </w:r>
    </w:p>
    <w:p w:rsidR="00AC5390" w:rsidRPr="00221495" w:rsidRDefault="00AC5390" w:rsidP="00221495">
      <w:pPr>
        <w:pStyle w:val="a3"/>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10 </w:t>
      </w:r>
      <w:r w:rsidR="00221495" w:rsidRPr="00221495">
        <w:rPr>
          <w:rFonts w:ascii="Times New Roman" w:hAnsi="Times New Roman" w:cs="Times New Roman"/>
          <w:sz w:val="24"/>
          <w:szCs w:val="24"/>
        </w:rPr>
        <w:t xml:space="preserve">КЛАСС </w:t>
      </w:r>
      <w:proofErr w:type="spellStart"/>
      <w:r w:rsidRPr="00221495">
        <w:rPr>
          <w:rFonts w:ascii="Times New Roman" w:hAnsi="Times New Roman" w:cs="Times New Roman"/>
          <w:sz w:val="24"/>
          <w:szCs w:val="24"/>
        </w:rPr>
        <w:t>Владос</w:t>
      </w:r>
      <w:proofErr w:type="spellEnd"/>
      <w:r w:rsidRPr="00221495">
        <w:rPr>
          <w:rFonts w:ascii="Times New Roman" w:hAnsi="Times New Roman" w:cs="Times New Roman"/>
          <w:sz w:val="24"/>
          <w:szCs w:val="24"/>
        </w:rPr>
        <w:t xml:space="preserve"> </w:t>
      </w:r>
    </w:p>
    <w:p w:rsidR="00AC5390" w:rsidRPr="00AC5390" w:rsidRDefault="00AC5390" w:rsidP="00221495">
      <w:pPr>
        <w:spacing w:after="0" w:line="240" w:lineRule="exact"/>
        <w:ind w:firstLine="709"/>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Рапацкая Л.А. Мировая художественная культура базовый и профильный уровни) </w:t>
      </w:r>
    </w:p>
    <w:p w:rsidR="00AC5390" w:rsidRPr="00221495" w:rsidRDefault="00AC5390" w:rsidP="00221495">
      <w:pPr>
        <w:pStyle w:val="a3"/>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11 </w:t>
      </w:r>
      <w:r w:rsidR="00221495" w:rsidRPr="00221495">
        <w:rPr>
          <w:rFonts w:ascii="Times New Roman" w:hAnsi="Times New Roman" w:cs="Times New Roman"/>
          <w:sz w:val="24"/>
          <w:szCs w:val="24"/>
        </w:rPr>
        <w:t xml:space="preserve">КЛАСС </w:t>
      </w:r>
      <w:proofErr w:type="spellStart"/>
      <w:r w:rsidRPr="00221495">
        <w:rPr>
          <w:rFonts w:ascii="Times New Roman" w:hAnsi="Times New Roman" w:cs="Times New Roman"/>
          <w:sz w:val="24"/>
          <w:szCs w:val="24"/>
        </w:rPr>
        <w:t>Владос</w:t>
      </w:r>
      <w:proofErr w:type="spellEnd"/>
      <w:r w:rsidRPr="00221495">
        <w:rPr>
          <w:rFonts w:ascii="Times New Roman" w:hAnsi="Times New Roman" w:cs="Times New Roman"/>
          <w:sz w:val="24"/>
          <w:szCs w:val="24"/>
        </w:rPr>
        <w:t xml:space="preserve"> </w:t>
      </w:r>
    </w:p>
    <w:p w:rsidR="00AC5390" w:rsidRPr="00AC5390" w:rsidRDefault="00AC5390" w:rsidP="00221495">
      <w:pPr>
        <w:spacing w:after="0" w:line="240" w:lineRule="exact"/>
        <w:ind w:firstLine="829"/>
        <w:rPr>
          <w:rFonts w:ascii="Times New Roman" w:hAnsi="Times New Roman" w:cs="Times New Roman"/>
          <w:sz w:val="24"/>
          <w:szCs w:val="24"/>
        </w:rPr>
      </w:pP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Солодовников Ю.А. Мировая художественная культура базовый уровень) </w:t>
      </w:r>
    </w:p>
    <w:p w:rsidR="00AC5390" w:rsidRPr="00221495" w:rsidRDefault="00AC5390" w:rsidP="00221495">
      <w:pPr>
        <w:pStyle w:val="a3"/>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10 </w:t>
      </w:r>
      <w:r w:rsidR="00221495" w:rsidRPr="00221495">
        <w:rPr>
          <w:rFonts w:ascii="Times New Roman" w:hAnsi="Times New Roman" w:cs="Times New Roman"/>
          <w:sz w:val="24"/>
          <w:szCs w:val="24"/>
        </w:rPr>
        <w:t xml:space="preserve">КЛАСС </w:t>
      </w:r>
      <w:r w:rsidRPr="00221495">
        <w:rPr>
          <w:rFonts w:ascii="Times New Roman" w:hAnsi="Times New Roman" w:cs="Times New Roman"/>
          <w:sz w:val="24"/>
          <w:szCs w:val="24"/>
        </w:rPr>
        <w:t xml:space="preserve">Просвещение </w:t>
      </w:r>
    </w:p>
    <w:p w:rsidR="00AC5390" w:rsidRPr="00221495" w:rsidRDefault="00AC5390" w:rsidP="00221495">
      <w:pPr>
        <w:pStyle w:val="a3"/>
        <w:numPr>
          <w:ilvl w:val="0"/>
          <w:numId w:val="3"/>
        </w:numPr>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Солодовников Ю.А. Мировая художественная культура базовый уровень) </w:t>
      </w:r>
    </w:p>
    <w:p w:rsidR="00AC5390" w:rsidRPr="00221495" w:rsidRDefault="00AC5390" w:rsidP="00221495">
      <w:pPr>
        <w:pStyle w:val="a3"/>
        <w:spacing w:after="0" w:line="240" w:lineRule="exact"/>
        <w:rPr>
          <w:rFonts w:ascii="Times New Roman" w:hAnsi="Times New Roman" w:cs="Times New Roman"/>
          <w:sz w:val="24"/>
          <w:szCs w:val="24"/>
        </w:rPr>
      </w:pPr>
      <w:r w:rsidRPr="00221495">
        <w:rPr>
          <w:rFonts w:ascii="Times New Roman" w:hAnsi="Times New Roman" w:cs="Times New Roman"/>
          <w:sz w:val="24"/>
          <w:szCs w:val="24"/>
        </w:rPr>
        <w:t xml:space="preserve">11 </w:t>
      </w:r>
      <w:r w:rsidR="00221495" w:rsidRPr="00221495">
        <w:rPr>
          <w:rFonts w:ascii="Times New Roman" w:hAnsi="Times New Roman" w:cs="Times New Roman"/>
          <w:sz w:val="24"/>
          <w:szCs w:val="24"/>
        </w:rPr>
        <w:t xml:space="preserve">КЛАСС </w:t>
      </w:r>
      <w:r w:rsidRPr="00221495">
        <w:rPr>
          <w:rFonts w:ascii="Times New Roman" w:hAnsi="Times New Roman" w:cs="Times New Roman"/>
          <w:sz w:val="24"/>
          <w:szCs w:val="24"/>
        </w:rPr>
        <w:t xml:space="preserve">Просвещение  </w:t>
      </w:r>
    </w:p>
    <w:p w:rsidR="00221495" w:rsidRDefault="00221495" w:rsidP="00AC5390">
      <w:pPr>
        <w:spacing w:after="0" w:line="240" w:lineRule="auto"/>
        <w:ind w:firstLine="709"/>
        <w:rPr>
          <w:rFonts w:ascii="Times New Roman" w:hAnsi="Times New Roman" w:cs="Times New Roman"/>
          <w:sz w:val="24"/>
          <w:szCs w:val="24"/>
        </w:rPr>
      </w:pPr>
    </w:p>
    <w:p w:rsidR="00AC5390" w:rsidRPr="004D7D49" w:rsidRDefault="004D7D49" w:rsidP="008A3C73">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lang w:val="en-US"/>
        </w:rPr>
        <w:t>III</w:t>
      </w:r>
      <w:r>
        <w:rPr>
          <w:rFonts w:ascii="Times New Roman" w:hAnsi="Times New Roman" w:cs="Times New Roman"/>
          <w:b/>
          <w:i/>
          <w:sz w:val="24"/>
          <w:szCs w:val="24"/>
        </w:rPr>
        <w:t xml:space="preserve">. </w:t>
      </w:r>
      <w:r w:rsidR="008A3C73" w:rsidRPr="004D7D49">
        <w:rPr>
          <w:rFonts w:ascii="Times New Roman" w:hAnsi="Times New Roman" w:cs="Times New Roman"/>
          <w:b/>
          <w:i/>
          <w:sz w:val="24"/>
          <w:szCs w:val="24"/>
        </w:rPr>
        <w:t>Издания</w:t>
      </w:r>
      <w:r w:rsidR="00AC5390" w:rsidRPr="004D7D49">
        <w:rPr>
          <w:rFonts w:ascii="Times New Roman" w:hAnsi="Times New Roman" w:cs="Times New Roman"/>
          <w:b/>
          <w:i/>
          <w:sz w:val="24"/>
          <w:szCs w:val="24"/>
        </w:rPr>
        <w:t xml:space="preserve">, </w:t>
      </w:r>
      <w:r w:rsidR="008A3C73" w:rsidRPr="004D7D49">
        <w:rPr>
          <w:rFonts w:ascii="Times New Roman" w:hAnsi="Times New Roman" w:cs="Times New Roman"/>
          <w:b/>
          <w:i/>
          <w:sz w:val="24"/>
          <w:szCs w:val="24"/>
        </w:rPr>
        <w:t>освещающие</w:t>
      </w:r>
      <w:r w:rsidR="00AC5390" w:rsidRPr="004D7D49">
        <w:rPr>
          <w:rFonts w:ascii="Times New Roman" w:hAnsi="Times New Roman" w:cs="Times New Roman"/>
          <w:b/>
          <w:i/>
          <w:sz w:val="24"/>
          <w:szCs w:val="24"/>
        </w:rPr>
        <w:t xml:space="preserve"> Всероссийскую Олимп</w:t>
      </w:r>
      <w:r w:rsidR="008A3C73" w:rsidRPr="004D7D49">
        <w:rPr>
          <w:rFonts w:ascii="Times New Roman" w:hAnsi="Times New Roman" w:cs="Times New Roman"/>
          <w:b/>
          <w:i/>
          <w:sz w:val="24"/>
          <w:szCs w:val="24"/>
        </w:rPr>
        <w:t>иаду, информационный электронный портал</w:t>
      </w:r>
      <w:r w:rsidR="00AC5390" w:rsidRPr="004D7D49">
        <w:rPr>
          <w:rFonts w:ascii="Times New Roman" w:hAnsi="Times New Roman" w:cs="Times New Roman"/>
          <w:b/>
          <w:i/>
          <w:sz w:val="24"/>
          <w:szCs w:val="24"/>
        </w:rPr>
        <w:t xml:space="preserve"> «Всероссийская Олимпиада шк</w:t>
      </w:r>
      <w:r w:rsidR="008A3C73" w:rsidRPr="004D7D49">
        <w:rPr>
          <w:rFonts w:ascii="Times New Roman" w:hAnsi="Times New Roman" w:cs="Times New Roman"/>
          <w:b/>
          <w:i/>
          <w:sz w:val="24"/>
          <w:szCs w:val="24"/>
        </w:rPr>
        <w:t>ольников», а также к специальная литература и ее электронные аналоги</w:t>
      </w:r>
      <w:r w:rsidR="00AC5390" w:rsidRPr="004D7D49">
        <w:rPr>
          <w:rFonts w:ascii="Times New Roman" w:hAnsi="Times New Roman" w:cs="Times New Roman"/>
          <w:b/>
          <w:i/>
          <w:sz w:val="24"/>
          <w:szCs w:val="24"/>
        </w:rPr>
        <w:t>.</w:t>
      </w:r>
    </w:p>
    <w:p w:rsidR="008A3C73" w:rsidRPr="008A3C73" w:rsidRDefault="008A3C73" w:rsidP="008A3C73">
      <w:pPr>
        <w:spacing w:after="0" w:line="240" w:lineRule="auto"/>
        <w:ind w:firstLine="709"/>
        <w:jc w:val="center"/>
        <w:rPr>
          <w:rFonts w:ascii="Times New Roman" w:hAnsi="Times New Roman" w:cs="Times New Roman"/>
          <w:b/>
          <w:sz w:val="24"/>
          <w:szCs w:val="24"/>
        </w:rPr>
      </w:pP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 Архитектура, изобразительное и декоративно-прикладное искусство XVII – XX веков. </w:t>
      </w:r>
      <w:hyperlink r:id="rId7" w:history="1">
        <w:r w:rsidR="008A3C73" w:rsidRPr="006E23B2">
          <w:rPr>
            <w:rStyle w:val="a4"/>
            <w:rFonts w:ascii="Times New Roman" w:hAnsi="Times New Roman" w:cs="Times New Roman"/>
            <w:sz w:val="24"/>
            <w:szCs w:val="24"/>
          </w:rPr>
          <w:t>http://www.bibliotekar.ru/avanta/</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2. Баженова Л.М., Некрасова Л.М., </w:t>
      </w:r>
      <w:proofErr w:type="spellStart"/>
      <w:r w:rsidRPr="00AC5390">
        <w:rPr>
          <w:rFonts w:ascii="Times New Roman" w:hAnsi="Times New Roman" w:cs="Times New Roman"/>
          <w:sz w:val="24"/>
          <w:szCs w:val="24"/>
        </w:rPr>
        <w:t>Курчан</w:t>
      </w:r>
      <w:proofErr w:type="spellEnd"/>
      <w:r w:rsidRPr="00AC5390">
        <w:rPr>
          <w:rFonts w:ascii="Times New Roman" w:hAnsi="Times New Roman" w:cs="Times New Roman"/>
          <w:sz w:val="24"/>
          <w:szCs w:val="24"/>
        </w:rPr>
        <w:t xml:space="preserve"> Н.Н., Рубинштейн И.Б. Мировая художественная культура ХХ век: Кино, театр, музыка. Издательство: Питер, 2008http://fanknig.org/book.php?id=24128592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3. Виртуальный музей живописи. </w:t>
      </w:r>
      <w:hyperlink r:id="rId8" w:history="1">
        <w:r w:rsidR="008A3C73" w:rsidRPr="006E23B2">
          <w:rPr>
            <w:rStyle w:val="a4"/>
            <w:rFonts w:ascii="Times New Roman" w:hAnsi="Times New Roman" w:cs="Times New Roman"/>
            <w:sz w:val="24"/>
            <w:szCs w:val="24"/>
          </w:rPr>
          <w:t>http://smallbay.ru/</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4. </w:t>
      </w:r>
      <w:proofErr w:type="spellStart"/>
      <w:r w:rsidRPr="00AC5390">
        <w:rPr>
          <w:rFonts w:ascii="Times New Roman" w:hAnsi="Times New Roman" w:cs="Times New Roman"/>
          <w:sz w:val="24"/>
          <w:szCs w:val="24"/>
        </w:rPr>
        <w:t>Виртульные</w:t>
      </w:r>
      <w:proofErr w:type="spellEnd"/>
      <w:r w:rsidRPr="00AC5390">
        <w:rPr>
          <w:rFonts w:ascii="Times New Roman" w:hAnsi="Times New Roman" w:cs="Times New Roman"/>
          <w:sz w:val="24"/>
          <w:szCs w:val="24"/>
        </w:rPr>
        <w:t xml:space="preserve"> музеи мира. </w:t>
      </w:r>
      <w:hyperlink r:id="rId9" w:history="1">
        <w:r w:rsidR="008A3C73" w:rsidRPr="006E23B2">
          <w:rPr>
            <w:rStyle w:val="a4"/>
            <w:rFonts w:ascii="Times New Roman" w:hAnsi="Times New Roman" w:cs="Times New Roman"/>
            <w:sz w:val="24"/>
            <w:szCs w:val="24"/>
          </w:rPr>
          <w:t>http://www.googleartproject.com</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5. Галерея «АРТ-объект». </w:t>
      </w:r>
      <w:hyperlink r:id="rId10" w:history="1">
        <w:r w:rsidR="008A3C73" w:rsidRPr="006E23B2">
          <w:rPr>
            <w:rStyle w:val="a4"/>
            <w:rFonts w:ascii="Times New Roman" w:hAnsi="Times New Roman" w:cs="Times New Roman"/>
            <w:sz w:val="24"/>
            <w:szCs w:val="24"/>
          </w:rPr>
          <w:t>http://www.artobject-gallery.ru/</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6. </w:t>
      </w:r>
      <w:proofErr w:type="spellStart"/>
      <w:r w:rsidRPr="00AC5390">
        <w:rPr>
          <w:rFonts w:ascii="Times New Roman" w:hAnsi="Times New Roman" w:cs="Times New Roman"/>
          <w:sz w:val="24"/>
          <w:szCs w:val="24"/>
        </w:rPr>
        <w:t>Гумер</w:t>
      </w:r>
      <w:proofErr w:type="spellEnd"/>
      <w:r w:rsidRPr="00AC5390">
        <w:rPr>
          <w:rFonts w:ascii="Times New Roman" w:hAnsi="Times New Roman" w:cs="Times New Roman"/>
          <w:sz w:val="24"/>
          <w:szCs w:val="24"/>
        </w:rPr>
        <w:t xml:space="preserve">. Электронная библиотека. </w:t>
      </w:r>
      <w:hyperlink r:id="rId11" w:history="1">
        <w:r w:rsidR="008A3C73" w:rsidRPr="006E23B2">
          <w:rPr>
            <w:rStyle w:val="a4"/>
            <w:rFonts w:ascii="Times New Roman" w:hAnsi="Times New Roman" w:cs="Times New Roman"/>
            <w:sz w:val="24"/>
            <w:szCs w:val="24"/>
          </w:rPr>
          <w:t>http://www.gumer.info</w:t>
        </w:r>
      </w:hyperlink>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7. Данилова Г.И. Мировая художественная культура: от истоков до XVII века. Дрофа, 2005.</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8. Дмитриева Н.А. Краткая история искусств. Кн. 1-2. М., 1996. </w:t>
      </w:r>
    </w:p>
    <w:p w:rsidR="00AC5390" w:rsidRPr="00AC5390" w:rsidRDefault="00AC5390" w:rsidP="008A3C73">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9. Ильина Т.В. История искусств. Западноевропейское искусств.  http://www.gumer.info</w:t>
      </w:r>
      <w:r w:rsidR="008A3C73">
        <w:rPr>
          <w:rFonts w:ascii="Times New Roman" w:hAnsi="Times New Roman" w:cs="Times New Roman"/>
          <w:sz w:val="24"/>
          <w:szCs w:val="24"/>
        </w:rPr>
        <w:t xml:space="preserve">/bibliotek_Buks/Culture/ilina/ </w:t>
      </w:r>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10.  Всеобщая история искусств. Институт теории и истории изобразительных </w:t>
      </w:r>
      <w:proofErr w:type="spellStart"/>
      <w:r w:rsidRPr="00AC5390">
        <w:rPr>
          <w:rFonts w:ascii="Times New Roman" w:hAnsi="Times New Roman" w:cs="Times New Roman"/>
          <w:sz w:val="24"/>
          <w:szCs w:val="24"/>
        </w:rPr>
        <w:t>искусств.http</w:t>
      </w:r>
      <w:proofErr w:type="spellEnd"/>
      <w:r w:rsidRPr="00AC5390">
        <w:rPr>
          <w:rFonts w:ascii="Times New Roman" w:hAnsi="Times New Roman" w:cs="Times New Roman"/>
          <w:sz w:val="24"/>
          <w:szCs w:val="24"/>
        </w:rPr>
        <w:t>://</w:t>
      </w:r>
      <w:proofErr w:type="spellStart"/>
      <w:r w:rsidRPr="00AC5390">
        <w:rPr>
          <w:rFonts w:ascii="Times New Roman" w:hAnsi="Times New Roman" w:cs="Times New Roman"/>
          <w:sz w:val="24"/>
          <w:szCs w:val="24"/>
        </w:rPr>
        <w:t>www.bibliotekar.ru</w:t>
      </w:r>
      <w:proofErr w:type="spellEnd"/>
      <w:r w:rsidRPr="00AC5390">
        <w:rPr>
          <w:rFonts w:ascii="Times New Roman" w:hAnsi="Times New Roman" w:cs="Times New Roman"/>
          <w:sz w:val="24"/>
          <w:szCs w:val="24"/>
        </w:rPr>
        <w:t xml:space="preserve">/Iskuss1/12.htm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11. Интернет-галерея. http://www.printdigital.ru/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12. Информационный портал Всероссийской Олимпиады школьников. http://www.rosolymp.ru/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13. Информационный портал Федеральных образовательных стандартов  </w:t>
      </w:r>
      <w:hyperlink r:id="rId12" w:history="1">
        <w:r w:rsidR="008A3C73" w:rsidRPr="006E23B2">
          <w:rPr>
            <w:rStyle w:val="a4"/>
            <w:rFonts w:ascii="Times New Roman" w:hAnsi="Times New Roman" w:cs="Times New Roman"/>
            <w:sz w:val="24"/>
            <w:szCs w:val="24"/>
          </w:rPr>
          <w:t>http://standart.edu.ru/</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14. История искусств. </w:t>
      </w:r>
      <w:hyperlink r:id="rId13" w:history="1">
        <w:r w:rsidR="008A3C73" w:rsidRPr="006E23B2">
          <w:rPr>
            <w:rStyle w:val="a4"/>
            <w:rFonts w:ascii="Times New Roman" w:hAnsi="Times New Roman" w:cs="Times New Roman"/>
            <w:sz w:val="24"/>
            <w:szCs w:val="24"/>
          </w:rPr>
          <w:t>http://www.arthistory.ru/museum.htm</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15. </w:t>
      </w:r>
      <w:proofErr w:type="spellStart"/>
      <w:r w:rsidRPr="00AC5390">
        <w:rPr>
          <w:rFonts w:ascii="Times New Roman" w:hAnsi="Times New Roman" w:cs="Times New Roman"/>
          <w:sz w:val="24"/>
          <w:szCs w:val="24"/>
        </w:rPr>
        <w:t>Карпушина</w:t>
      </w:r>
      <w:proofErr w:type="spellEnd"/>
      <w:r w:rsidRPr="00AC5390">
        <w:rPr>
          <w:rFonts w:ascii="Times New Roman" w:hAnsi="Times New Roman" w:cs="Times New Roman"/>
          <w:sz w:val="24"/>
          <w:szCs w:val="24"/>
        </w:rPr>
        <w:t xml:space="preserve"> С.В. , </w:t>
      </w:r>
      <w:proofErr w:type="spellStart"/>
      <w:r w:rsidRPr="00AC5390">
        <w:rPr>
          <w:rFonts w:ascii="Times New Roman" w:hAnsi="Times New Roman" w:cs="Times New Roman"/>
          <w:sz w:val="24"/>
          <w:szCs w:val="24"/>
        </w:rPr>
        <w:t>Карпушин</w:t>
      </w:r>
      <w:proofErr w:type="spellEnd"/>
      <w:r w:rsidRPr="00AC5390">
        <w:rPr>
          <w:rFonts w:ascii="Times New Roman" w:hAnsi="Times New Roman" w:cs="Times New Roman"/>
          <w:sz w:val="24"/>
          <w:szCs w:val="24"/>
        </w:rPr>
        <w:t xml:space="preserve"> В.А. Мировая художественная культура. Древний мир. 10 класс. М.: ОЛМА-ПРЕСС, 2002.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16. Кино: Энциклопедический словарь. </w:t>
      </w:r>
      <w:hyperlink r:id="rId14" w:history="1">
        <w:r w:rsidR="008A3C73" w:rsidRPr="006E23B2">
          <w:rPr>
            <w:rStyle w:val="a4"/>
            <w:rFonts w:ascii="Times New Roman" w:hAnsi="Times New Roman" w:cs="Times New Roman"/>
            <w:sz w:val="24"/>
            <w:szCs w:val="24"/>
          </w:rPr>
          <w:t>http://istoriya-kino.ru/kinematograf/</w:t>
        </w:r>
      </w:hyperlink>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17. Кино. Энциклопедический словарь / Ред. С. И. Юткевич. - М.: Советская энциклопедия, 1987. Интернет-версия </w:t>
      </w:r>
      <w:hyperlink r:id="rId15" w:history="1">
        <w:r w:rsidR="008A3C73" w:rsidRPr="006E23B2">
          <w:rPr>
            <w:rStyle w:val="a4"/>
            <w:rFonts w:ascii="Times New Roman" w:hAnsi="Times New Roman" w:cs="Times New Roman"/>
            <w:sz w:val="24"/>
            <w:szCs w:val="24"/>
          </w:rPr>
          <w:t>http://www.biblioclub.ru/dictionaries.php?action=dict&amp;dict_id=64</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18. Коллекция ссылок на виртуальные музеи. http://www.museum.ru/web/cat.asp?type=virtual, </w:t>
      </w:r>
      <w:hyperlink r:id="rId16" w:history="1">
        <w:r w:rsidR="008A3C73" w:rsidRPr="006E23B2">
          <w:rPr>
            <w:rStyle w:val="a4"/>
            <w:rFonts w:ascii="Times New Roman" w:hAnsi="Times New Roman" w:cs="Times New Roman"/>
            <w:sz w:val="24"/>
            <w:szCs w:val="24"/>
          </w:rPr>
          <w:t>http://virtualrm.spb.ru/</w:t>
        </w:r>
      </w:hyperlink>
      <w:r w:rsidRPr="00AC5390">
        <w:rPr>
          <w:rFonts w:ascii="Times New Roman" w:hAnsi="Times New Roman" w:cs="Times New Roman"/>
          <w:sz w:val="24"/>
          <w:szCs w:val="24"/>
        </w:rPr>
        <w:t>,</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19. Лувр. http://louvre.historic.ru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20. Мировая художественная культура. </w:t>
      </w:r>
      <w:proofErr w:type="spellStart"/>
      <w:r w:rsidRPr="00AC5390">
        <w:rPr>
          <w:rFonts w:ascii="Times New Roman" w:hAnsi="Times New Roman" w:cs="Times New Roman"/>
          <w:sz w:val="24"/>
          <w:szCs w:val="24"/>
        </w:rPr>
        <w:t>Мультимедиапособие</w:t>
      </w:r>
      <w:proofErr w:type="spellEnd"/>
      <w:r w:rsidRPr="00AC5390">
        <w:rPr>
          <w:rFonts w:ascii="Times New Roman" w:hAnsi="Times New Roman" w:cs="Times New Roman"/>
          <w:sz w:val="24"/>
          <w:szCs w:val="24"/>
        </w:rPr>
        <w:t xml:space="preserve">. Издательство «Новый диск», YDP </w:t>
      </w:r>
      <w:proofErr w:type="spellStart"/>
      <w:r w:rsidRPr="00AC5390">
        <w:rPr>
          <w:rFonts w:ascii="Times New Roman" w:hAnsi="Times New Roman" w:cs="Times New Roman"/>
          <w:sz w:val="24"/>
          <w:szCs w:val="24"/>
        </w:rPr>
        <w:t>Interactive</w:t>
      </w:r>
      <w:proofErr w:type="spellEnd"/>
      <w:r w:rsidRPr="00AC5390">
        <w:rPr>
          <w:rFonts w:ascii="Times New Roman" w:hAnsi="Times New Roman" w:cs="Times New Roman"/>
          <w:sz w:val="24"/>
          <w:szCs w:val="24"/>
        </w:rPr>
        <w:t xml:space="preserve"> </w:t>
      </w:r>
      <w:proofErr w:type="spellStart"/>
      <w:r w:rsidRPr="00AC5390">
        <w:rPr>
          <w:rFonts w:ascii="Times New Roman" w:hAnsi="Times New Roman" w:cs="Times New Roman"/>
          <w:sz w:val="24"/>
          <w:szCs w:val="24"/>
        </w:rPr>
        <w:t>Publishing</w:t>
      </w:r>
      <w:proofErr w:type="spellEnd"/>
      <w:r w:rsidRPr="00AC5390">
        <w:rPr>
          <w:rFonts w:ascii="Times New Roman" w:hAnsi="Times New Roman" w:cs="Times New Roman"/>
          <w:sz w:val="24"/>
          <w:szCs w:val="24"/>
        </w:rPr>
        <w:t xml:space="preserve">, 2011.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21. Музеи России. Портал </w:t>
      </w:r>
      <w:hyperlink r:id="rId17" w:history="1">
        <w:r w:rsidR="008A3C73" w:rsidRPr="006E23B2">
          <w:rPr>
            <w:rStyle w:val="a4"/>
            <w:rFonts w:ascii="Times New Roman" w:hAnsi="Times New Roman" w:cs="Times New Roman"/>
            <w:sz w:val="24"/>
            <w:szCs w:val="24"/>
          </w:rPr>
          <w:t>http://www.museum.ru/</w:t>
        </w:r>
      </w:hyperlink>
      <w:r w:rsidRPr="00AC5390">
        <w:rPr>
          <w:rFonts w:ascii="Times New Roman" w:hAnsi="Times New Roman" w:cs="Times New Roman"/>
          <w:sz w:val="24"/>
          <w:szCs w:val="24"/>
        </w:rPr>
        <w:t>.</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22. Музыкальный энциклопедический словарь. </w:t>
      </w:r>
      <w:hyperlink r:id="rId18" w:history="1">
        <w:r w:rsidR="008A3C73" w:rsidRPr="006E23B2">
          <w:rPr>
            <w:rStyle w:val="a4"/>
            <w:rFonts w:ascii="Times New Roman" w:hAnsi="Times New Roman" w:cs="Times New Roman"/>
            <w:sz w:val="24"/>
            <w:szCs w:val="24"/>
          </w:rPr>
          <w:t>http://www.music-dic.ru/</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23. Рапацкая Л.А. Мировая художественная культура. CD-учебник. </w:t>
      </w:r>
      <w:hyperlink r:id="rId19" w:history="1">
        <w:r w:rsidR="008A3C73" w:rsidRPr="006E23B2">
          <w:rPr>
            <w:rStyle w:val="a4"/>
            <w:rFonts w:ascii="Times New Roman" w:hAnsi="Times New Roman" w:cs="Times New Roman"/>
            <w:sz w:val="24"/>
            <w:szCs w:val="24"/>
          </w:rPr>
          <w:t>http://standart.edu.ru/</w:t>
        </w:r>
      </w:hyperlink>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24. Русский музей: виртуальный филиал. </w:t>
      </w:r>
      <w:hyperlink r:id="rId20" w:history="1">
        <w:r w:rsidR="008A3C73" w:rsidRPr="006E23B2">
          <w:rPr>
            <w:rStyle w:val="a4"/>
            <w:rFonts w:ascii="Times New Roman" w:hAnsi="Times New Roman" w:cs="Times New Roman"/>
            <w:sz w:val="24"/>
            <w:szCs w:val="24"/>
          </w:rPr>
          <w:t>http://www.virtualrm.spb.ru</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25. Современный словарь-справочник по  искусству</w:t>
      </w:r>
      <w:proofErr w:type="gramStart"/>
      <w:r w:rsidRPr="00AC5390">
        <w:rPr>
          <w:rFonts w:ascii="Times New Roman" w:hAnsi="Times New Roman" w:cs="Times New Roman"/>
          <w:sz w:val="24"/>
          <w:szCs w:val="24"/>
        </w:rPr>
        <w:t xml:space="preserve"> /  Р</w:t>
      </w:r>
      <w:proofErr w:type="gramEnd"/>
      <w:r w:rsidRPr="00AC5390">
        <w:rPr>
          <w:rFonts w:ascii="Times New Roman" w:hAnsi="Times New Roman" w:cs="Times New Roman"/>
          <w:sz w:val="24"/>
          <w:szCs w:val="24"/>
        </w:rPr>
        <w:t xml:space="preserve">ед. и сост. </w:t>
      </w:r>
      <w:proofErr w:type="spellStart"/>
      <w:r w:rsidRPr="00AC5390">
        <w:rPr>
          <w:rFonts w:ascii="Times New Roman" w:hAnsi="Times New Roman" w:cs="Times New Roman"/>
          <w:sz w:val="24"/>
          <w:szCs w:val="24"/>
        </w:rPr>
        <w:t>А.А.Мелик</w:t>
      </w:r>
      <w:proofErr w:type="spellEnd"/>
      <w:r w:rsidRPr="00AC5390">
        <w:rPr>
          <w:rFonts w:ascii="Times New Roman" w:hAnsi="Times New Roman" w:cs="Times New Roman"/>
          <w:sz w:val="24"/>
          <w:szCs w:val="24"/>
        </w:rPr>
        <w:t xml:space="preserve">- Пашаев. Издательство АСТ, Олимп, 2011.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26. Театральный онлайн словарь. </w:t>
      </w:r>
      <w:hyperlink r:id="rId21" w:history="1">
        <w:r w:rsidR="008A3C73" w:rsidRPr="006E23B2">
          <w:rPr>
            <w:rStyle w:val="a4"/>
            <w:rFonts w:ascii="Times New Roman" w:hAnsi="Times New Roman" w:cs="Times New Roman"/>
            <w:sz w:val="24"/>
            <w:szCs w:val="24"/>
          </w:rPr>
          <w:t>http://www.dict.t-mm.ru/enc_sl/t/teatra.html</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27. Университетская онлайн библиотека. История искусства. </w:t>
      </w:r>
      <w:hyperlink r:id="rId22" w:history="1">
        <w:r w:rsidR="008A3C73" w:rsidRPr="006E23B2">
          <w:rPr>
            <w:rStyle w:val="a4"/>
            <w:rFonts w:ascii="Times New Roman" w:hAnsi="Times New Roman" w:cs="Times New Roman"/>
            <w:sz w:val="24"/>
            <w:szCs w:val="24"/>
          </w:rPr>
          <w:t>http://www.biblioclub.ru</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28. Ушаков О.Д. Великие художники. Справочник школьника. СПб.: Издательский дом «Литера», 2005.</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29. Шедевры мировой живописи. http://www.arslonga.ru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30. Шедевры русской живописи. </w:t>
      </w:r>
      <w:hyperlink r:id="rId23" w:history="1">
        <w:r w:rsidR="008A3C73" w:rsidRPr="006E23B2">
          <w:rPr>
            <w:rStyle w:val="a4"/>
            <w:rFonts w:ascii="Times New Roman" w:hAnsi="Times New Roman" w:cs="Times New Roman"/>
            <w:sz w:val="24"/>
            <w:szCs w:val="24"/>
          </w:rPr>
          <w:t>http://www.tanais.info</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lastRenderedPageBreak/>
        <w:t xml:space="preserve">31. Электронный музей Н.К. Рериха </w:t>
      </w:r>
      <w:hyperlink r:id="rId24" w:history="1">
        <w:r w:rsidR="008A3C73" w:rsidRPr="006E23B2">
          <w:rPr>
            <w:rStyle w:val="a4"/>
            <w:rFonts w:ascii="Times New Roman" w:hAnsi="Times New Roman" w:cs="Times New Roman"/>
            <w:sz w:val="24"/>
            <w:szCs w:val="24"/>
          </w:rPr>
          <w:t>http://museum.roerich.com/</w:t>
        </w:r>
      </w:hyperlink>
      <w:r w:rsidRPr="00AC5390">
        <w:rPr>
          <w:rFonts w:ascii="Times New Roman" w:hAnsi="Times New Roman" w:cs="Times New Roman"/>
          <w:sz w:val="24"/>
          <w:szCs w:val="24"/>
        </w:rPr>
        <w:t xml:space="preserve">. </w:t>
      </w:r>
    </w:p>
    <w:p w:rsidR="008A3C73"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 32. Энциклопедии по искусству. </w:t>
      </w:r>
      <w:hyperlink r:id="rId25" w:history="1">
        <w:r w:rsidR="008A3C73" w:rsidRPr="006E23B2">
          <w:rPr>
            <w:rStyle w:val="a4"/>
            <w:rFonts w:ascii="Times New Roman" w:hAnsi="Times New Roman" w:cs="Times New Roman"/>
            <w:sz w:val="24"/>
            <w:szCs w:val="24"/>
          </w:rPr>
          <w:t>http://lib.rus.ec/s/3320</w:t>
        </w:r>
      </w:hyperlink>
      <w:r w:rsidRPr="00AC5390">
        <w:rPr>
          <w:rFonts w:ascii="Times New Roman" w:hAnsi="Times New Roman" w:cs="Times New Roman"/>
          <w:sz w:val="24"/>
          <w:szCs w:val="24"/>
        </w:rPr>
        <w:t xml:space="preserve"> </w:t>
      </w:r>
    </w:p>
    <w:p w:rsidR="00AC5390" w:rsidRPr="00AC5390" w:rsidRDefault="00AC5390" w:rsidP="00AC5390">
      <w:pPr>
        <w:spacing w:after="0" w:line="240" w:lineRule="auto"/>
        <w:ind w:firstLine="709"/>
        <w:rPr>
          <w:rFonts w:ascii="Times New Roman" w:hAnsi="Times New Roman" w:cs="Times New Roman"/>
          <w:sz w:val="24"/>
          <w:szCs w:val="24"/>
        </w:rPr>
      </w:pPr>
      <w:r w:rsidRPr="00AC5390">
        <w:rPr>
          <w:rFonts w:ascii="Times New Roman" w:hAnsi="Times New Roman" w:cs="Times New Roman"/>
          <w:sz w:val="24"/>
          <w:szCs w:val="24"/>
        </w:rPr>
        <w:t xml:space="preserve">33. Эрмитаж http://www.hermitagemuseum.org/html_Ru/08/hm89_0_0.html.  </w:t>
      </w:r>
    </w:p>
    <w:p w:rsidR="00AC5390" w:rsidRPr="00AC5390" w:rsidRDefault="00AC5390" w:rsidP="008A3C73">
      <w:pPr>
        <w:spacing w:after="0" w:line="240" w:lineRule="auto"/>
        <w:rPr>
          <w:rFonts w:ascii="Times New Roman" w:hAnsi="Times New Roman" w:cs="Times New Roman"/>
          <w:sz w:val="24"/>
          <w:szCs w:val="24"/>
        </w:rPr>
      </w:pPr>
    </w:p>
    <w:sectPr w:rsidR="00AC5390" w:rsidRPr="00AC5390" w:rsidSect="00AD5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9FE"/>
    <w:multiLevelType w:val="hybridMultilevel"/>
    <w:tmpl w:val="E3085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8684A"/>
    <w:multiLevelType w:val="hybridMultilevel"/>
    <w:tmpl w:val="7C4A9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B0416A"/>
    <w:multiLevelType w:val="hybridMultilevel"/>
    <w:tmpl w:val="6E38CB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F52E8D"/>
    <w:multiLevelType w:val="hybridMultilevel"/>
    <w:tmpl w:val="04F2F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D5A"/>
    <w:rsid w:val="00016924"/>
    <w:rsid w:val="00085C97"/>
    <w:rsid w:val="00094418"/>
    <w:rsid w:val="000C1086"/>
    <w:rsid w:val="00125782"/>
    <w:rsid w:val="001315A0"/>
    <w:rsid w:val="001C1E87"/>
    <w:rsid w:val="001F3F62"/>
    <w:rsid w:val="00217E0A"/>
    <w:rsid w:val="00221495"/>
    <w:rsid w:val="002E7AA6"/>
    <w:rsid w:val="003C1B0C"/>
    <w:rsid w:val="003D0896"/>
    <w:rsid w:val="003D1F82"/>
    <w:rsid w:val="00436B1E"/>
    <w:rsid w:val="004544FF"/>
    <w:rsid w:val="004647F3"/>
    <w:rsid w:val="004D7D49"/>
    <w:rsid w:val="004E1A0E"/>
    <w:rsid w:val="00547133"/>
    <w:rsid w:val="00650B77"/>
    <w:rsid w:val="00664770"/>
    <w:rsid w:val="006B0471"/>
    <w:rsid w:val="006E7A7C"/>
    <w:rsid w:val="007356C0"/>
    <w:rsid w:val="00777146"/>
    <w:rsid w:val="007B386A"/>
    <w:rsid w:val="007D78FD"/>
    <w:rsid w:val="00804D2A"/>
    <w:rsid w:val="0086289F"/>
    <w:rsid w:val="008A3C73"/>
    <w:rsid w:val="008D57AD"/>
    <w:rsid w:val="008E1B4A"/>
    <w:rsid w:val="009228A1"/>
    <w:rsid w:val="009720A6"/>
    <w:rsid w:val="00A5522A"/>
    <w:rsid w:val="00AC5390"/>
    <w:rsid w:val="00AD06ED"/>
    <w:rsid w:val="00AD5B07"/>
    <w:rsid w:val="00BD37D5"/>
    <w:rsid w:val="00BF4A5C"/>
    <w:rsid w:val="00BF7BED"/>
    <w:rsid w:val="00C41DAA"/>
    <w:rsid w:val="00CA3788"/>
    <w:rsid w:val="00CE79ED"/>
    <w:rsid w:val="00D85D5A"/>
    <w:rsid w:val="00E66053"/>
    <w:rsid w:val="00EB312F"/>
    <w:rsid w:val="00F73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390"/>
    <w:pPr>
      <w:ind w:left="720"/>
      <w:contextualSpacing/>
    </w:pPr>
  </w:style>
  <w:style w:type="character" w:styleId="a4">
    <w:name w:val="Hyperlink"/>
    <w:basedOn w:val="a0"/>
    <w:uiPriority w:val="99"/>
    <w:unhideWhenUsed/>
    <w:rsid w:val="00AC5390"/>
    <w:rPr>
      <w:color w:val="0563C1" w:themeColor="hyperlink"/>
      <w:u w:val="single"/>
    </w:rPr>
  </w:style>
  <w:style w:type="table" w:styleId="a5">
    <w:name w:val="Table Grid"/>
    <w:basedOn w:val="a1"/>
    <w:uiPriority w:val="39"/>
    <w:rsid w:val="003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86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5C9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5"/>
    <w:uiPriority w:val="39"/>
    <w:rsid w:val="0012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39"/>
    <w:rsid w:val="0012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128524">
      <w:bodyDiv w:val="1"/>
      <w:marLeft w:val="0"/>
      <w:marRight w:val="0"/>
      <w:marTop w:val="0"/>
      <w:marBottom w:val="0"/>
      <w:divBdr>
        <w:top w:val="none" w:sz="0" w:space="0" w:color="auto"/>
        <w:left w:val="none" w:sz="0" w:space="0" w:color="auto"/>
        <w:bottom w:val="none" w:sz="0" w:space="0" w:color="auto"/>
        <w:right w:val="none" w:sz="0" w:space="0" w:color="auto"/>
      </w:divBdr>
    </w:div>
    <w:div w:id="204610559">
      <w:bodyDiv w:val="1"/>
      <w:marLeft w:val="0"/>
      <w:marRight w:val="0"/>
      <w:marTop w:val="0"/>
      <w:marBottom w:val="0"/>
      <w:divBdr>
        <w:top w:val="none" w:sz="0" w:space="0" w:color="auto"/>
        <w:left w:val="none" w:sz="0" w:space="0" w:color="auto"/>
        <w:bottom w:val="none" w:sz="0" w:space="0" w:color="auto"/>
        <w:right w:val="none" w:sz="0" w:space="0" w:color="auto"/>
      </w:divBdr>
    </w:div>
    <w:div w:id="13557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ay.ru/" TargetMode="External"/><Relationship Id="rId13" Type="http://schemas.openxmlformats.org/officeDocument/2006/relationships/hyperlink" Target="http://www.arthistory.ru/museum.htm" TargetMode="External"/><Relationship Id="rId18" Type="http://schemas.openxmlformats.org/officeDocument/2006/relationships/hyperlink" Target="http://www.music-di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ct.t-mm.ru/enc_sl/t/teatra.html" TargetMode="External"/><Relationship Id="rId7" Type="http://schemas.openxmlformats.org/officeDocument/2006/relationships/hyperlink" Target="http://www.bibliotekar.ru/avanta/" TargetMode="External"/><Relationship Id="rId12" Type="http://schemas.openxmlformats.org/officeDocument/2006/relationships/hyperlink" Target="http://standart.edu.ru/" TargetMode="External"/><Relationship Id="rId17" Type="http://schemas.openxmlformats.org/officeDocument/2006/relationships/hyperlink" Target="http://www.museum.ru/" TargetMode="External"/><Relationship Id="rId25" Type="http://schemas.openxmlformats.org/officeDocument/2006/relationships/hyperlink" Target="http://lib.rus.ec/s/3320" TargetMode="External"/><Relationship Id="rId2" Type="http://schemas.openxmlformats.org/officeDocument/2006/relationships/numbering" Target="numbering.xml"/><Relationship Id="rId16" Type="http://schemas.openxmlformats.org/officeDocument/2006/relationships/hyperlink" Target="http://virtualrm.spb.ru/" TargetMode="External"/><Relationship Id="rId20" Type="http://schemas.openxmlformats.org/officeDocument/2006/relationships/hyperlink" Target="http://www.virtualrm.spb.ru" TargetMode="External"/><Relationship Id="rId1" Type="http://schemas.openxmlformats.org/officeDocument/2006/relationships/customXml" Target="../customXml/item1.xml"/><Relationship Id="rId6" Type="http://schemas.openxmlformats.org/officeDocument/2006/relationships/hyperlink" Target="http://window.edu.ru/library/pdf2txt/235/37235/14248" TargetMode="External"/><Relationship Id="rId11" Type="http://schemas.openxmlformats.org/officeDocument/2006/relationships/hyperlink" Target="http://www.gumer.info" TargetMode="External"/><Relationship Id="rId24" Type="http://schemas.openxmlformats.org/officeDocument/2006/relationships/hyperlink" Target="http://museum.roerich.com/" TargetMode="External"/><Relationship Id="rId5" Type="http://schemas.openxmlformats.org/officeDocument/2006/relationships/webSettings" Target="webSettings.xml"/><Relationship Id="rId15" Type="http://schemas.openxmlformats.org/officeDocument/2006/relationships/hyperlink" Target="http://www.biblioclub.ru/dictionaries.php?action=dict&amp;dict_id=64" TargetMode="External"/><Relationship Id="rId23" Type="http://schemas.openxmlformats.org/officeDocument/2006/relationships/hyperlink" Target="http://www.tanais.info" TargetMode="External"/><Relationship Id="rId10" Type="http://schemas.openxmlformats.org/officeDocument/2006/relationships/hyperlink" Target="http://www.artobject-gallery.ru/" TargetMode="External"/><Relationship Id="rId19" Type="http://schemas.openxmlformats.org/officeDocument/2006/relationships/hyperlink" Target="http://standart.edu.ru/" TargetMode="External"/><Relationship Id="rId4" Type="http://schemas.openxmlformats.org/officeDocument/2006/relationships/settings" Target="settings.xml"/><Relationship Id="rId9" Type="http://schemas.openxmlformats.org/officeDocument/2006/relationships/hyperlink" Target="http://www.googleartproject.com" TargetMode="External"/><Relationship Id="rId14" Type="http://schemas.openxmlformats.org/officeDocument/2006/relationships/hyperlink" Target="http://istoriya-kino.ru/kinematograf/" TargetMode="External"/><Relationship Id="rId22" Type="http://schemas.openxmlformats.org/officeDocument/2006/relationships/hyperlink" Target="http://www.biblioclu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3515-A59E-4D9B-9F3D-82599225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Ок</cp:lastModifiedBy>
  <cp:revision>2</cp:revision>
  <dcterms:created xsi:type="dcterms:W3CDTF">2017-11-15T10:29:00Z</dcterms:created>
  <dcterms:modified xsi:type="dcterms:W3CDTF">2017-11-15T10:29:00Z</dcterms:modified>
</cp:coreProperties>
</file>